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b/>
          <w:bCs/>
          <w:sz w:val="28"/>
          <w:szCs w:val="28"/>
        </w:rPr>
        <w:t xml:space="preserve">Задания 4б классу по английскому языку. Можно отправлять на почту </w:t>
      </w:r>
      <w:hyperlink r:id="rId2">
        <w:r>
          <w:rPr>
            <w:rStyle w:val="Style15"/>
            <w:b/>
            <w:bCs/>
            <w:sz w:val="26"/>
            <w:szCs w:val="26"/>
          </w:rPr>
          <w:t>yudinaolga@mail.ru</w:t>
        </w:r>
      </w:hyperlink>
      <w:r>
        <w:rPr>
          <w:b/>
          <w:bCs/>
          <w:sz w:val="28"/>
          <w:szCs w:val="28"/>
          <w:lang w:val="en-US"/>
        </w:rPr>
        <w:t xml:space="preserve">, </w:t>
      </w:r>
      <w:r>
        <w:rPr>
          <w:b/>
          <w:bCs/>
          <w:sz w:val="28"/>
          <w:szCs w:val="28"/>
          <w:lang w:val="ru-RU"/>
        </w:rPr>
        <w:t>указав фамилию и класс.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rPr/>
      </w:pPr>
      <w:r>
        <w:rPr>
          <w:sz w:val="28"/>
          <w:szCs w:val="28"/>
        </w:rPr>
        <w:t>1 урок ( 0</w:t>
      </w:r>
      <w:r>
        <w:rPr>
          <w:sz w:val="28"/>
          <w:szCs w:val="28"/>
        </w:rPr>
        <w:t>7</w:t>
      </w:r>
      <w:r>
        <w:rPr>
          <w:sz w:val="28"/>
          <w:szCs w:val="28"/>
        </w:rPr>
        <w:t>.0</w:t>
      </w:r>
      <w:r>
        <w:rPr>
          <w:sz w:val="28"/>
          <w:szCs w:val="28"/>
        </w:rPr>
        <w:t>5</w:t>
      </w:r>
      <w:r>
        <w:rPr>
          <w:sz w:val="28"/>
          <w:szCs w:val="28"/>
        </w:rPr>
        <w:t>) выслать задание до конца дня</w:t>
      </w:r>
    </w:p>
    <w:p>
      <w:pPr>
        <w:pStyle w:val="Normal"/>
        <w:spacing w:before="0" w:after="0"/>
        <w:rPr>
          <w:rStyle w:val="Style15"/>
          <w:sz w:val="28"/>
          <w:szCs w:val="28"/>
        </w:rPr>
      </w:pPr>
      <w:r>
        <w:rPr/>
      </w:r>
    </w:p>
    <w:p>
      <w:pPr>
        <w:pStyle w:val="Normal"/>
        <w:spacing w:before="0" w:after="0"/>
        <w:rPr/>
      </w:pPr>
      <w:r>
        <w:rPr>
          <w:sz w:val="28"/>
          <w:szCs w:val="28"/>
        </w:rPr>
        <w:t>К</w:t>
      </w:r>
      <w:r>
        <w:rPr>
          <w:sz w:val="28"/>
          <w:szCs w:val="28"/>
        </w:rPr>
        <w:t xml:space="preserve">онструкция </w:t>
      </w:r>
      <w:r>
        <w:rPr>
          <w:sz w:val="28"/>
          <w:szCs w:val="28"/>
          <w:lang w:val="en-US"/>
        </w:rPr>
        <w:t xml:space="preserve">be going to </w:t>
      </w:r>
      <w:r>
        <w:rPr>
          <w:strike w:val="false"/>
          <w:dstrike w:val="false"/>
          <w:sz w:val="28"/>
          <w:szCs w:val="28"/>
          <w:u w:val="none"/>
          <w:lang w:val="ru-RU"/>
        </w:rPr>
        <w:t xml:space="preserve">собираться что-то </w:t>
      </w:r>
      <w:r>
        <w:rPr>
          <w:strike w:val="false"/>
          <w:dstrike w:val="false"/>
          <w:sz w:val="28"/>
          <w:szCs w:val="28"/>
          <w:lang w:val="ru-RU"/>
        </w:rPr>
        <w:t xml:space="preserve">делать </w:t>
      </w:r>
      <w:r>
        <w:rPr>
          <w:strike w:val="false"/>
          <w:dstrike w:val="false"/>
          <w:sz w:val="28"/>
          <w:szCs w:val="28"/>
          <w:lang w:val="ru-RU"/>
        </w:rPr>
        <w:t>(в положительной и отрицательной форме)</w:t>
      </w:r>
    </w:p>
    <w:tbl>
      <w:tblPr>
        <w:tblW w:w="11412" w:type="dxa"/>
        <w:jc w:val="left"/>
        <w:tblInd w:w="-297" w:type="dxa"/>
        <w:tblBorders>
          <w:top w:val="single" w:sz="4" w:space="0" w:color="000000"/>
          <w:left w:val="single" w:sz="4" w:space="0" w:color="000000"/>
        </w:tblBorders>
        <w:tblCellMar>
          <w:top w:w="55" w:type="dxa"/>
          <w:left w:w="50" w:type="dxa"/>
          <w:bottom w:w="55" w:type="dxa"/>
          <w:right w:w="55" w:type="dxa"/>
        </w:tblCellMar>
      </w:tblPr>
      <w:tblGrid>
        <w:gridCol w:w="5385"/>
        <w:gridCol w:w="6027"/>
      </w:tblGrid>
      <w:tr>
        <w:trPr/>
        <w:tc>
          <w:tcPr>
            <w:tcW w:w="5385" w:type="dxa"/>
            <w:tcBorders>
              <w:top w:val="single" w:sz="4" w:space="0" w:color="000000"/>
              <w:left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Положительная форма</w:t>
            </w:r>
          </w:p>
        </w:tc>
        <w:tc>
          <w:tcPr>
            <w:tcW w:w="60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1"/>
              <w:spacing w:before="0" w:after="20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Отрицательная форма</w:t>
            </w:r>
          </w:p>
        </w:tc>
      </w:tr>
      <w:tr>
        <w:trPr/>
        <w:tc>
          <w:tcPr>
            <w:tcW w:w="5385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I am going to -  </w:t>
            </w:r>
            <w:r>
              <w:rPr>
                <w:sz w:val="28"/>
                <w:szCs w:val="28"/>
                <w:lang w:val="ru-RU"/>
              </w:rPr>
              <w:t>я собираюсь</w:t>
            </w:r>
          </w:p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You are going to  - </w:t>
            </w:r>
            <w:r>
              <w:rPr>
                <w:sz w:val="28"/>
                <w:szCs w:val="28"/>
                <w:lang w:val="ru-RU"/>
              </w:rPr>
              <w:t>ты собираешься</w:t>
            </w:r>
          </w:p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He is going to -   </w:t>
            </w:r>
            <w:r>
              <w:rPr>
                <w:sz w:val="28"/>
                <w:szCs w:val="28"/>
                <w:lang w:val="ru-RU"/>
              </w:rPr>
              <w:t>он собирается</w:t>
            </w:r>
          </w:p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She is going to  - </w:t>
            </w:r>
            <w:r>
              <w:rPr>
                <w:sz w:val="28"/>
                <w:szCs w:val="28"/>
                <w:lang w:val="ru-RU"/>
              </w:rPr>
              <w:t>она собирается</w:t>
            </w:r>
          </w:p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It is going to  - </w:t>
            </w:r>
            <w:r>
              <w:rPr>
                <w:sz w:val="28"/>
                <w:szCs w:val="28"/>
                <w:lang w:val="ru-RU"/>
              </w:rPr>
              <w:t>он, она (неодуш) собирается</w:t>
            </w:r>
          </w:p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We are going to  - </w:t>
            </w:r>
            <w:r>
              <w:rPr>
                <w:sz w:val="28"/>
                <w:szCs w:val="28"/>
                <w:lang w:val="ru-RU"/>
              </w:rPr>
              <w:t>мы собираемся</w:t>
            </w:r>
          </w:p>
          <w:p>
            <w:pPr>
              <w:pStyle w:val="Normal"/>
              <w:spacing w:before="0" w:after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en-US"/>
              </w:rPr>
              <w:t xml:space="preserve">They are going to   - </w:t>
            </w: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ru-RU"/>
              </w:rPr>
              <w:t>они собираются</w:t>
            </w:r>
          </w:p>
        </w:tc>
        <w:tc>
          <w:tcPr>
            <w:tcW w:w="60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I am </w:t>
            </w:r>
            <w:r>
              <w:rPr>
                <w:sz w:val="28"/>
                <w:szCs w:val="28"/>
                <w:lang w:val="en-US"/>
              </w:rPr>
              <w:t>not</w:t>
            </w:r>
            <w:r>
              <w:rPr>
                <w:sz w:val="28"/>
                <w:szCs w:val="28"/>
                <w:lang w:val="en-US"/>
              </w:rPr>
              <w:t xml:space="preserve"> going to -  </w:t>
            </w:r>
            <w:r>
              <w:rPr>
                <w:sz w:val="28"/>
                <w:szCs w:val="28"/>
                <w:lang w:val="ru-RU"/>
              </w:rPr>
              <w:t xml:space="preserve">я </w:t>
            </w:r>
            <w:r>
              <w:rPr>
                <w:sz w:val="28"/>
                <w:szCs w:val="28"/>
                <w:lang w:val="ru-RU"/>
              </w:rPr>
              <w:t xml:space="preserve">не </w:t>
            </w:r>
            <w:r>
              <w:rPr>
                <w:sz w:val="28"/>
                <w:szCs w:val="28"/>
                <w:lang w:val="ru-RU"/>
              </w:rPr>
              <w:t>собираюсь</w:t>
            </w:r>
          </w:p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You are </w:t>
            </w:r>
            <w:r>
              <w:rPr>
                <w:sz w:val="28"/>
                <w:szCs w:val="28"/>
                <w:lang w:val="en-US"/>
              </w:rPr>
              <w:t>not</w:t>
            </w:r>
            <w:r>
              <w:rPr>
                <w:sz w:val="28"/>
                <w:szCs w:val="28"/>
                <w:lang w:val="en-US"/>
              </w:rPr>
              <w:t xml:space="preserve"> going to  - </w:t>
            </w:r>
            <w:r>
              <w:rPr>
                <w:sz w:val="28"/>
                <w:szCs w:val="28"/>
                <w:lang w:val="ru-RU"/>
              </w:rPr>
              <w:t xml:space="preserve">ты </w:t>
            </w:r>
            <w:r>
              <w:rPr>
                <w:sz w:val="28"/>
                <w:szCs w:val="28"/>
                <w:lang w:val="ru-RU"/>
              </w:rPr>
              <w:t>не</w:t>
            </w:r>
            <w:r>
              <w:rPr>
                <w:sz w:val="28"/>
                <w:szCs w:val="28"/>
                <w:lang w:val="ru-RU"/>
              </w:rPr>
              <w:t xml:space="preserve"> собираешься</w:t>
            </w:r>
          </w:p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He is </w:t>
            </w:r>
            <w:r>
              <w:rPr>
                <w:sz w:val="28"/>
                <w:szCs w:val="28"/>
                <w:lang w:val="en-US"/>
              </w:rPr>
              <w:t xml:space="preserve">not </w:t>
            </w:r>
            <w:r>
              <w:rPr>
                <w:sz w:val="28"/>
                <w:szCs w:val="28"/>
                <w:lang w:val="en-US"/>
              </w:rPr>
              <w:t xml:space="preserve">going to -   </w:t>
            </w:r>
            <w:r>
              <w:rPr>
                <w:sz w:val="28"/>
                <w:szCs w:val="28"/>
                <w:lang w:val="ru-RU"/>
              </w:rPr>
              <w:t xml:space="preserve">он </w:t>
            </w:r>
            <w:r>
              <w:rPr>
                <w:sz w:val="28"/>
                <w:szCs w:val="28"/>
                <w:lang w:val="ru-RU"/>
              </w:rPr>
              <w:t xml:space="preserve">не </w:t>
            </w:r>
            <w:r>
              <w:rPr>
                <w:sz w:val="28"/>
                <w:szCs w:val="28"/>
                <w:lang w:val="ru-RU"/>
              </w:rPr>
              <w:t>собирается</w:t>
            </w:r>
          </w:p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She is </w:t>
            </w:r>
            <w:r>
              <w:rPr>
                <w:sz w:val="28"/>
                <w:szCs w:val="28"/>
                <w:lang w:val="en-US"/>
              </w:rPr>
              <w:t>not</w:t>
            </w:r>
            <w:r>
              <w:rPr>
                <w:sz w:val="28"/>
                <w:szCs w:val="28"/>
                <w:lang w:val="en-US"/>
              </w:rPr>
              <w:t xml:space="preserve"> going to  - </w:t>
            </w:r>
            <w:r>
              <w:rPr>
                <w:sz w:val="28"/>
                <w:szCs w:val="28"/>
                <w:lang w:val="ru-RU"/>
              </w:rPr>
              <w:t xml:space="preserve">она </w:t>
            </w:r>
            <w:r>
              <w:rPr>
                <w:sz w:val="28"/>
                <w:szCs w:val="28"/>
                <w:lang w:val="ru-RU"/>
              </w:rPr>
              <w:t>не</w:t>
            </w:r>
            <w:r>
              <w:rPr>
                <w:sz w:val="28"/>
                <w:szCs w:val="28"/>
                <w:lang w:val="ru-RU"/>
              </w:rPr>
              <w:t xml:space="preserve"> собирается</w:t>
            </w:r>
          </w:p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It is </w:t>
            </w:r>
            <w:r>
              <w:rPr>
                <w:sz w:val="28"/>
                <w:szCs w:val="28"/>
                <w:lang w:val="en-US"/>
              </w:rPr>
              <w:t xml:space="preserve">not </w:t>
            </w:r>
            <w:r>
              <w:rPr>
                <w:sz w:val="28"/>
                <w:szCs w:val="28"/>
                <w:lang w:val="en-US"/>
              </w:rPr>
              <w:t xml:space="preserve">going to  - </w:t>
            </w:r>
            <w:r>
              <w:rPr>
                <w:sz w:val="28"/>
                <w:szCs w:val="28"/>
                <w:lang w:val="ru-RU"/>
              </w:rPr>
              <w:t xml:space="preserve">он, она (неодуш) </w:t>
            </w:r>
            <w:r>
              <w:rPr>
                <w:sz w:val="28"/>
                <w:szCs w:val="28"/>
                <w:lang w:val="ru-RU"/>
              </w:rPr>
              <w:t>не</w:t>
            </w:r>
            <w:r>
              <w:rPr>
                <w:sz w:val="28"/>
                <w:szCs w:val="28"/>
                <w:lang w:val="ru-RU"/>
              </w:rPr>
              <w:t xml:space="preserve"> собирается</w:t>
            </w:r>
          </w:p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We are </w:t>
            </w:r>
            <w:r>
              <w:rPr>
                <w:sz w:val="28"/>
                <w:szCs w:val="28"/>
                <w:lang w:val="en-US"/>
              </w:rPr>
              <w:t>not</w:t>
            </w:r>
            <w:r>
              <w:rPr>
                <w:sz w:val="28"/>
                <w:szCs w:val="28"/>
                <w:lang w:val="en-US"/>
              </w:rPr>
              <w:t xml:space="preserve"> going to  - </w:t>
            </w:r>
            <w:r>
              <w:rPr>
                <w:sz w:val="28"/>
                <w:szCs w:val="28"/>
                <w:lang w:val="ru-RU"/>
              </w:rPr>
              <w:t xml:space="preserve">мы </w:t>
            </w:r>
            <w:r>
              <w:rPr>
                <w:sz w:val="28"/>
                <w:szCs w:val="28"/>
                <w:lang w:val="ru-RU"/>
              </w:rPr>
              <w:t xml:space="preserve">не </w:t>
            </w:r>
            <w:r>
              <w:rPr>
                <w:sz w:val="28"/>
                <w:szCs w:val="28"/>
                <w:lang w:val="ru-RU"/>
              </w:rPr>
              <w:t>собираемся</w:t>
            </w:r>
          </w:p>
          <w:p>
            <w:pPr>
              <w:pStyle w:val="Normal"/>
              <w:spacing w:before="0" w:after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en-US"/>
              </w:rPr>
              <w:t xml:space="preserve">They are </w:t>
            </w: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en-US"/>
              </w:rPr>
              <w:t>not</w:t>
            </w: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en-US"/>
              </w:rPr>
              <w:t xml:space="preserve"> going to   - </w:t>
            </w: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ru-RU"/>
              </w:rPr>
              <w:t xml:space="preserve">они </w:t>
            </w: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ru-RU"/>
              </w:rPr>
              <w:t>не</w:t>
            </w: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ru-RU"/>
              </w:rPr>
              <w:t xml:space="preserve"> собираются</w:t>
            </w:r>
          </w:p>
        </w:tc>
      </w:tr>
    </w:tbl>
    <w:p>
      <w:pPr>
        <w:pStyle w:val="Normal"/>
        <w:spacing w:before="0" w:after="0"/>
        <w:rPr>
          <w:sz w:val="28"/>
          <w:szCs w:val="28"/>
        </w:rPr>
      </w:pPr>
      <w:r>
        <w:rPr/>
      </w:r>
    </w:p>
    <w:p>
      <w:pPr>
        <w:pStyle w:val="Normal"/>
        <w:spacing w:before="0" w:after="0"/>
        <w:rPr/>
      </w:pPr>
      <w:r>
        <w:rPr>
          <w:sz w:val="28"/>
          <w:szCs w:val="28"/>
          <w:lang w:val="ru-RU"/>
        </w:rPr>
        <w:t>Ответьте на вопросы о себе</w:t>
      </w:r>
    </w:p>
    <w:p>
      <w:pPr>
        <w:pStyle w:val="Normal"/>
        <w:spacing w:before="0" w:after="0"/>
        <w:rPr/>
      </w:pPr>
      <w:r>
        <w:rPr>
          <w:sz w:val="28"/>
          <w:szCs w:val="28"/>
          <w:lang w:val="ru-RU"/>
        </w:rPr>
        <w:t xml:space="preserve">1) </w:t>
      </w:r>
      <w:r>
        <w:rPr>
          <w:sz w:val="28"/>
          <w:szCs w:val="28"/>
          <w:lang w:val="en-US"/>
        </w:rPr>
        <w:t>Are you going to go to school on Sunday? ______________________________</w:t>
      </w:r>
    </w:p>
    <w:p>
      <w:pPr>
        <w:pStyle w:val="Normal"/>
        <w:spacing w:before="0" w:after="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2) Are you going to visit your granny on Saturday? ________________________</w:t>
      </w:r>
    </w:p>
    <w:p>
      <w:pPr>
        <w:pStyle w:val="Normal"/>
        <w:spacing w:before="0" w:after="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3) Are you going to go to America in May? _______________________________</w:t>
      </w:r>
    </w:p>
    <w:p>
      <w:pPr>
        <w:pStyle w:val="Normal"/>
        <w:spacing w:before="0" w:after="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4) Are you going to help your Mum tomorrow </w:t>
      </w:r>
      <w:r>
        <w:rPr>
          <w:sz w:val="28"/>
          <w:szCs w:val="28"/>
          <w:lang w:val="ru-RU"/>
        </w:rPr>
        <w:t>(завтра)</w:t>
      </w:r>
      <w:r>
        <w:rPr>
          <w:sz w:val="28"/>
          <w:szCs w:val="28"/>
          <w:lang w:val="en-US"/>
        </w:rPr>
        <w:t>? ___________________________</w:t>
      </w:r>
    </w:p>
    <w:p>
      <w:pPr>
        <w:pStyle w:val="Normal"/>
        <w:spacing w:before="0" w:after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5) </w:t>
      </w:r>
      <w:r>
        <w:rPr>
          <w:sz w:val="28"/>
          <w:szCs w:val="28"/>
          <w:lang w:val="en-US"/>
        </w:rPr>
        <w:t>Are you going to sleep in the morning? ____________________________________</w:t>
      </w:r>
    </w:p>
    <w:p>
      <w:pPr>
        <w:pStyle w:val="Normal"/>
        <w:spacing w:before="0" w:after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spacing w:before="0" w:after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 урок (08.05)</w:t>
      </w:r>
    </w:p>
    <w:p>
      <w:pPr>
        <w:pStyle w:val="Normal"/>
        <w:spacing w:before="0" w:after="0"/>
        <w:rPr/>
      </w:pPr>
      <w:r>
        <w:rPr>
          <w:sz w:val="28"/>
          <w:szCs w:val="28"/>
          <w:lang w:val="ru-RU"/>
        </w:rPr>
        <w:t xml:space="preserve">Выполните упр.5 из модуля 8  раздел </w:t>
      </w:r>
      <w:r>
        <w:rPr>
          <w:sz w:val="28"/>
          <w:szCs w:val="28"/>
          <w:lang w:val="en-US"/>
        </w:rPr>
        <w:t>Now I know</w:t>
      </w:r>
      <w:r>
        <w:rPr>
          <w:sz w:val="28"/>
          <w:szCs w:val="28"/>
          <w:lang w:val="ru-RU"/>
        </w:rPr>
        <w:t xml:space="preserve"> (перевести на русский)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200"/>
        <w:rPr>
          <w:lang w:val="en-US"/>
        </w:rPr>
      </w:pPr>
      <w:r>
        <w:rPr/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200"/>
        <w:rPr/>
      </w:pPr>
      <w:r>
        <w:rPr/>
      </w:r>
    </w:p>
    <w:sectPr>
      <w:type w:val="nextPage"/>
      <w:pgSz w:w="11906" w:h="16838"/>
      <w:pgMar w:left="567" w:right="567" w:header="0" w:top="567" w:footer="0" w:bottom="56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9548a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laceholderText">
    <w:name w:val="Placeholder Text"/>
    <w:basedOn w:val="DefaultParagraphFont"/>
    <w:uiPriority w:val="99"/>
    <w:semiHidden/>
    <w:qFormat/>
    <w:rsid w:val="001e2016"/>
    <w:rPr>
      <w:color w:val="808080"/>
    </w:rPr>
  </w:style>
  <w:style w:type="character" w:styleId="Style14" w:customStyle="1">
    <w:name w:val="Текст выноски Знак"/>
    <w:basedOn w:val="DefaultParagraphFont"/>
    <w:link w:val="a5"/>
    <w:uiPriority w:val="99"/>
    <w:semiHidden/>
    <w:qFormat/>
    <w:rsid w:val="001e2016"/>
    <w:rPr>
      <w:rFonts w:ascii="Tahoma" w:hAnsi="Tahoma" w:cs="Tahoma"/>
      <w:sz w:val="16"/>
      <w:szCs w:val="16"/>
    </w:rPr>
  </w:style>
  <w:style w:type="character" w:styleId="Style15">
    <w:name w:val="Интернет-ссылка"/>
    <w:rPr>
      <w:color w:val="000080"/>
      <w:u w:val="single"/>
      <w:lang w:val="zxx" w:eastAsia="zxx" w:bidi="zxx"/>
    </w:rPr>
  </w:style>
  <w:style w:type="character" w:styleId="ListLabel1">
    <w:name w:val="ListLabel 1"/>
    <w:qFormat/>
    <w:rPr>
      <w:b/>
      <w:bCs/>
      <w:sz w:val="26"/>
      <w:szCs w:val="26"/>
    </w:rPr>
  </w:style>
  <w:style w:type="character" w:styleId="ListLabel2">
    <w:name w:val="ListLabel 2"/>
    <w:qFormat/>
    <w:rPr>
      <w:b/>
      <w:bCs/>
      <w:sz w:val="26"/>
      <w:szCs w:val="26"/>
    </w:rPr>
  </w:style>
  <w:style w:type="character" w:styleId="ListLabel3">
    <w:name w:val="ListLabel 3"/>
    <w:qFormat/>
    <w:rPr>
      <w:sz w:val="28"/>
      <w:szCs w:val="28"/>
    </w:rPr>
  </w:style>
  <w:style w:type="character" w:styleId="ListLabel4">
    <w:name w:val="ListLabel 4"/>
    <w:qFormat/>
    <w:rPr>
      <w:b/>
      <w:bCs/>
      <w:sz w:val="26"/>
      <w:szCs w:val="26"/>
    </w:rPr>
  </w:style>
  <w:style w:type="character" w:styleId="ListLabel5">
    <w:name w:val="ListLabel 5"/>
    <w:qFormat/>
    <w:rPr>
      <w:sz w:val="28"/>
      <w:szCs w:val="28"/>
    </w:rPr>
  </w:style>
  <w:style w:type="character" w:styleId="ListLabel6">
    <w:name w:val="ListLabel 6"/>
    <w:qFormat/>
    <w:rPr>
      <w:b/>
      <w:bCs/>
      <w:sz w:val="26"/>
      <w:szCs w:val="26"/>
    </w:rPr>
  </w:style>
  <w:style w:type="character" w:styleId="ListLabel7">
    <w:name w:val="ListLabel 7"/>
    <w:qFormat/>
    <w:rPr>
      <w:sz w:val="28"/>
      <w:szCs w:val="28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a6"/>
    <w:uiPriority w:val="99"/>
    <w:semiHidden/>
    <w:unhideWhenUsed/>
    <w:qFormat/>
    <w:rsid w:val="001e201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1">
    <w:name w:val="Содержимое таблицы"/>
    <w:basedOn w:val="Normal"/>
    <w:qFormat/>
    <w:pPr>
      <w:suppressLineNumbers/>
    </w:pPr>
    <w:rPr/>
  </w:style>
  <w:style w:type="paragraph" w:styleId="Style22">
    <w:name w:val="Заголовок таблицы"/>
    <w:basedOn w:val="Style21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1e2016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yudinaolga@mail.ru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AB7EE1-4B01-482C-A2E1-D97E58F54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Application>LibreOffice/6.1.2.1$Windows_X86_64 LibreOffice_project/65905a128db06ba48db947242809d14d3f9a93fe</Application>
  <Pages>1</Pages>
  <Words>230</Words>
  <Characters>1075</Characters>
  <CharactersWithSpaces>1297</CharactersWithSpaces>
  <Paragraphs>27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2009-12-02T08:24:00Z</dcterms:created>
  <dc:creator>Admin</dc:creator>
  <dc:description/>
  <dc:language>ru-RU</dc:language>
  <cp:lastModifiedBy/>
  <cp:lastPrinted>2010-03-03T15:11:00Z</cp:lastPrinted>
  <dcterms:modified xsi:type="dcterms:W3CDTF">2020-04-30T21:23:43Z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