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4б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1 урок ( 30.04) выслать задание до конца дня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>Посмотрите видео урок по ссылке  (с начала и до 6.25 минуты)</w:t>
      </w:r>
    </w:p>
    <w:p>
      <w:pPr>
        <w:pStyle w:val="Normal"/>
        <w:spacing w:before="0" w:after="0"/>
        <w:rPr/>
      </w:pPr>
      <w:hyperlink r:id="rId3">
        <w:r>
          <w:rPr>
            <w:rStyle w:val="Style15"/>
            <w:sz w:val="28"/>
            <w:szCs w:val="28"/>
          </w:rPr>
          <w:t>https://www.youtube.com/watch?v=UBNVeaTmdeU</w:t>
        </w:r>
      </w:hyperlink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Здесь рассматривается конструкция </w:t>
      </w:r>
      <w:r>
        <w:rPr>
          <w:sz w:val="28"/>
          <w:szCs w:val="28"/>
          <w:lang w:val="en-US"/>
        </w:rPr>
        <w:t xml:space="preserve">be going to </w:t>
      </w:r>
      <w:r>
        <w:rPr>
          <w:strike w:val="false"/>
          <w:dstrike w:val="false"/>
          <w:sz w:val="28"/>
          <w:szCs w:val="28"/>
          <w:u w:val="none"/>
          <w:lang w:val="ru-RU"/>
        </w:rPr>
        <w:t xml:space="preserve">собираться что-то </w:t>
      </w:r>
      <w:r>
        <w:rPr>
          <w:strike w:val="false"/>
          <w:dstrike w:val="false"/>
          <w:sz w:val="28"/>
          <w:szCs w:val="28"/>
          <w:lang w:val="ru-RU"/>
        </w:rPr>
        <w:t>делать</w:t>
      </w:r>
    </w:p>
    <w:p>
      <w:pPr>
        <w:pStyle w:val="Normal"/>
        <w:spacing w:before="0" w:after="0"/>
        <w:rPr/>
      </w:pPr>
      <w:r>
        <w:rPr>
          <w:sz w:val="28"/>
          <w:szCs w:val="28"/>
        </w:rPr>
        <w:t>Вот так он меняется по лицам и числам (запишите это правило в тетрадь)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I am going to -  </w:t>
      </w:r>
      <w:r>
        <w:rPr>
          <w:sz w:val="28"/>
          <w:szCs w:val="28"/>
          <w:lang w:val="ru-RU"/>
        </w:rPr>
        <w:t>я собираюсь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You are going to  - </w:t>
      </w:r>
      <w:r>
        <w:rPr>
          <w:sz w:val="28"/>
          <w:szCs w:val="28"/>
          <w:lang w:val="ru-RU"/>
        </w:rPr>
        <w:t>ты собираешься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He is going to -   </w:t>
      </w:r>
      <w:r>
        <w:rPr>
          <w:sz w:val="28"/>
          <w:szCs w:val="28"/>
          <w:lang w:val="ru-RU"/>
        </w:rPr>
        <w:t>он собирается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She is going to  - </w:t>
      </w:r>
      <w:r>
        <w:rPr>
          <w:sz w:val="28"/>
          <w:szCs w:val="28"/>
          <w:lang w:val="ru-RU"/>
        </w:rPr>
        <w:t>она собирается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It is going to  - </w:t>
      </w:r>
      <w:r>
        <w:rPr>
          <w:sz w:val="28"/>
          <w:szCs w:val="28"/>
          <w:lang w:val="ru-RU"/>
        </w:rPr>
        <w:t>он, она (неодуш) собирается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We are going to  - </w:t>
      </w:r>
      <w:r>
        <w:rPr>
          <w:sz w:val="28"/>
          <w:szCs w:val="28"/>
          <w:lang w:val="ru-RU"/>
        </w:rPr>
        <w:t>мы собираемся</w:t>
      </w:r>
    </w:p>
    <w:p>
      <w:pPr>
        <w:pStyle w:val="Normal"/>
        <w:spacing w:before="0" w:after="0"/>
        <w:rPr>
          <w:lang w:val="en-US"/>
        </w:rPr>
      </w:pPr>
      <w:r>
        <w:rPr>
          <w:sz w:val="28"/>
          <w:szCs w:val="28"/>
          <w:lang w:val="en-US"/>
        </w:rPr>
        <w:t xml:space="preserve">They are going to   - </w:t>
      </w:r>
      <w:r>
        <w:rPr>
          <w:sz w:val="28"/>
          <w:szCs w:val="28"/>
          <w:lang w:val="ru-RU"/>
        </w:rPr>
        <w:t>они собираются</w:t>
      </w:r>
    </w:p>
    <w:p>
      <w:pPr>
        <w:pStyle w:val="Normal"/>
        <w:spacing w:before="0" w:after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spacing w:before="0" w:after="0"/>
        <w:rPr>
          <w:lang w:val="en-US"/>
        </w:rPr>
      </w:pPr>
      <w:bookmarkStart w:id="0" w:name="__DdeLink__81_2913347633"/>
      <w:r>
        <w:rPr>
          <w:sz w:val="28"/>
          <w:szCs w:val="28"/>
          <w:lang w:val="ru-RU"/>
        </w:rPr>
        <w:t>Выполните упр.2 из модуля 8 урок 15</w:t>
      </w:r>
      <w:r>
        <w:rPr>
          <w:sz w:val="28"/>
          <w:szCs w:val="28"/>
          <w:lang w:val="en-US"/>
        </w:rPr>
        <w:t>b</w:t>
      </w:r>
      <w:r>
        <w:rPr>
          <w:sz w:val="28"/>
          <w:szCs w:val="28"/>
          <w:lang w:val="ru-RU"/>
        </w:rPr>
        <w:t xml:space="preserve"> (ответить на вопросы полным ответом по-английски</w:t>
      </w:r>
      <w:bookmarkEnd w:id="0"/>
      <w:r>
        <w:rPr>
          <w:sz w:val="28"/>
          <w:szCs w:val="28"/>
          <w:lang w:val="ru-RU"/>
        </w:rPr>
        <w:t>)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sz w:val="28"/>
      <w:szCs w:val="2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hyperlink" Target="https://www.youtube.com/watch?v=UBNVeaTmde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LibreOffice/6.1.2.1$Windows_X86_64 LibreOffice_project/65905a128db06ba48db947242809d14d3f9a93fe</Application>
  <Pages>1</Pages>
  <Words>122</Words>
  <Characters>604</Characters>
  <CharactersWithSpaces>722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2020-04-27T09:50:15Z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