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8F" w:rsidRPr="005102D6" w:rsidRDefault="00966FCA" w:rsidP="00966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>Задания по биологии на неделю 6-11 апреля</w:t>
      </w:r>
    </w:p>
    <w:p w:rsidR="00966FCA" w:rsidRDefault="00966FCA" w:rsidP="0096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прочитайте §24; </w:t>
      </w:r>
    </w:p>
    <w:p w:rsidR="00966FCA" w:rsidRPr="005102D6" w:rsidRDefault="00966FCA" w:rsidP="00510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 xml:space="preserve">запишите в тетради дату и тему урока; </w:t>
      </w:r>
    </w:p>
    <w:p w:rsidR="00966FCA" w:rsidRPr="005102D6" w:rsidRDefault="00966FCA" w:rsidP="00510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 xml:space="preserve">запишите, что называют </w:t>
      </w:r>
      <w:r w:rsidRPr="005102D6">
        <w:rPr>
          <w:rFonts w:ascii="Times New Roman" w:hAnsi="Times New Roman" w:cs="Times New Roman"/>
          <w:b/>
          <w:i/>
          <w:sz w:val="24"/>
          <w:szCs w:val="24"/>
        </w:rPr>
        <w:t>опылением, искусственным опылением, самоопылением, перекрёстным опылением</w:t>
      </w:r>
      <w:r w:rsidR="004E404B" w:rsidRPr="005102D6">
        <w:rPr>
          <w:rFonts w:ascii="Times New Roman" w:hAnsi="Times New Roman" w:cs="Times New Roman"/>
          <w:i/>
          <w:sz w:val="24"/>
          <w:szCs w:val="24"/>
        </w:rPr>
        <w:t>;</w:t>
      </w:r>
    </w:p>
    <w:p w:rsidR="004E404B" w:rsidRPr="005102D6" w:rsidRDefault="005102D6" w:rsidP="00510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>выполните следующие задания (непосредственно в этом документе):</w:t>
      </w:r>
    </w:p>
    <w:p w:rsidR="005102D6" w:rsidRDefault="005102D6" w:rsidP="005102D6">
      <w:pPr>
        <w:pStyle w:val="20"/>
        <w:numPr>
          <w:ilvl w:val="0"/>
          <w:numId w:val="2"/>
        </w:numPr>
        <w:shd w:val="clear" w:color="auto" w:fill="auto"/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 xml:space="preserve">Рассмотрите рисунок, на котором изображён цикл развития цветкового растения. Подпишите, </w:t>
      </w:r>
    </w:p>
    <w:p w:rsidR="005102D6" w:rsidRDefault="005102D6" w:rsidP="005102D6">
      <w:pPr>
        <w:pStyle w:val="20"/>
        <w:shd w:val="clear" w:color="auto" w:fill="auto"/>
        <w:spacing w:line="252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>что изображено под каждой цифрой.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5102D6" w:rsidTr="005102D6">
        <w:tc>
          <w:tcPr>
            <w:tcW w:w="10682" w:type="dxa"/>
          </w:tcPr>
          <w:p w:rsidR="005102D6" w:rsidRDefault="005102D6" w:rsidP="005102D6">
            <w:pPr>
              <w:pStyle w:val="20"/>
              <w:shd w:val="clear" w:color="auto" w:fill="auto"/>
              <w:spacing w:line="25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D6" w:rsidRDefault="005102D6" w:rsidP="005102D6">
            <w:pPr>
              <w:pStyle w:val="20"/>
              <w:shd w:val="clear" w:color="auto" w:fill="auto"/>
              <w:spacing w:line="25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D6" w:rsidRDefault="005102D6" w:rsidP="005102D6">
            <w:pPr>
              <w:pStyle w:val="20"/>
              <w:shd w:val="clear" w:color="auto" w:fill="auto"/>
              <w:spacing w:line="25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D6" w:rsidRDefault="005102D6" w:rsidP="005102D6">
            <w:pPr>
              <w:pStyle w:val="20"/>
              <w:shd w:val="clear" w:color="auto" w:fill="auto"/>
              <w:spacing w:line="25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D6" w:rsidRDefault="005102D6" w:rsidP="005102D6">
            <w:pPr>
              <w:pStyle w:val="20"/>
              <w:shd w:val="clear" w:color="auto" w:fill="auto"/>
              <w:spacing w:line="25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-630555</wp:posOffset>
                  </wp:positionV>
                  <wp:extent cx="4370070" cy="3065780"/>
                  <wp:effectExtent l="19050" t="0" r="0" b="0"/>
                  <wp:wrapThrough wrapText="bothSides">
                    <wp:wrapPolygon edited="0">
                      <wp:start x="-94" y="0"/>
                      <wp:lineTo x="-94" y="21475"/>
                      <wp:lineTo x="21562" y="21475"/>
                      <wp:lineTo x="21562" y="0"/>
                      <wp:lineTo x="-94" y="0"/>
                    </wp:wrapPolygon>
                  </wp:wrapThrough>
                  <wp:docPr id="1" name="Рисунок 1" descr="H:\биология\AppData\Local\Temp\FineReader12.00\media\image1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биология\AppData\Local\Temp\FineReader12.00\media\image1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306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02D6" w:rsidRDefault="005102D6" w:rsidP="005102D6">
      <w:pPr>
        <w:pStyle w:val="20"/>
        <w:shd w:val="clear" w:color="auto" w:fill="auto"/>
        <w:spacing w:line="252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02D6" w:rsidRPr="005102D6" w:rsidRDefault="005102D6" w:rsidP="005102D6">
      <w:pPr>
        <w:pStyle w:val="20"/>
        <w:numPr>
          <w:ilvl w:val="0"/>
          <w:numId w:val="2"/>
        </w:numPr>
        <w:shd w:val="clear" w:color="auto" w:fill="auto"/>
        <w:spacing w:line="252" w:lineRule="exact"/>
        <w:jc w:val="both"/>
        <w:rPr>
          <w:rStyle w:val="21pt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5102D6">
        <w:rPr>
          <w:rFonts w:ascii="Times New Roman" w:hAnsi="Times New Roman" w:cs="Times New Roman"/>
          <w:sz w:val="24"/>
          <w:szCs w:val="24"/>
        </w:rPr>
        <w:t xml:space="preserve">Какие способы опыления обозначены на рисунке цифрами </w:t>
      </w:r>
      <w:r w:rsidRPr="005102D6">
        <w:rPr>
          <w:rStyle w:val="21pt"/>
          <w:rFonts w:ascii="Times New Roman" w:hAnsi="Times New Roman" w:cs="Times New Roman"/>
          <w:sz w:val="24"/>
          <w:szCs w:val="24"/>
        </w:rPr>
        <w:t xml:space="preserve">1 </w:t>
      </w:r>
      <w:r w:rsidRPr="005102D6">
        <w:rPr>
          <w:rFonts w:ascii="Times New Roman" w:hAnsi="Times New Roman" w:cs="Times New Roman"/>
          <w:sz w:val="24"/>
          <w:szCs w:val="24"/>
        </w:rPr>
        <w:t xml:space="preserve">и </w:t>
      </w:r>
      <w:r w:rsidRPr="005102D6">
        <w:rPr>
          <w:rStyle w:val="21pt"/>
          <w:rFonts w:ascii="Times New Roman" w:hAnsi="Times New Roman" w:cs="Times New Roman"/>
          <w:sz w:val="24"/>
          <w:szCs w:val="24"/>
        </w:rPr>
        <w:t>2?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5102D6" w:rsidTr="005102D6">
        <w:trPr>
          <w:trHeight w:val="2336"/>
        </w:trPr>
        <w:tc>
          <w:tcPr>
            <w:tcW w:w="10682" w:type="dxa"/>
          </w:tcPr>
          <w:p w:rsidR="005102D6" w:rsidRDefault="005102D6" w:rsidP="005102D6">
            <w:pPr>
              <w:pStyle w:val="20"/>
              <w:shd w:val="clear" w:color="auto" w:fill="auto"/>
              <w:spacing w:line="25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22860" distL="614045" distR="347345" simplePos="0" relativeHeight="251660288" behindDoc="1" locked="0" layoutInCell="1" allowOverlap="1">
                  <wp:simplePos x="0" y="0"/>
                  <wp:positionH relativeFrom="margin">
                    <wp:posOffset>2847975</wp:posOffset>
                  </wp:positionH>
                  <wp:positionV relativeFrom="paragraph">
                    <wp:posOffset>167640</wp:posOffset>
                  </wp:positionV>
                  <wp:extent cx="2465705" cy="1193800"/>
                  <wp:effectExtent l="19050" t="0" r="0" b="0"/>
                  <wp:wrapTopAndBottom/>
                  <wp:docPr id="3" name="Рисунок 3" descr="imag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734060" distR="676910" simplePos="0" relativeHeight="251659264" behindDoc="1" locked="0" layoutInCell="1" allowOverlap="1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110490</wp:posOffset>
                  </wp:positionV>
                  <wp:extent cx="1035050" cy="1247775"/>
                  <wp:effectExtent l="19050" t="0" r="0" b="0"/>
                  <wp:wrapTopAndBottom/>
                  <wp:docPr id="2" name="Рисунок 2" descr="image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02D6" w:rsidRDefault="005102D6" w:rsidP="005102D6">
      <w:pPr>
        <w:pStyle w:val="20"/>
        <w:shd w:val="clear" w:color="auto" w:fill="auto"/>
        <w:tabs>
          <w:tab w:val="center" w:pos="5593"/>
        </w:tabs>
        <w:spacing w:line="252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2._________________________________ </w:t>
      </w:r>
    </w:p>
    <w:p w:rsidR="005102D6" w:rsidRDefault="005102D6" w:rsidP="005102D6">
      <w:pPr>
        <w:pStyle w:val="20"/>
        <w:shd w:val="clear" w:color="auto" w:fill="auto"/>
        <w:tabs>
          <w:tab w:val="center" w:pos="5593"/>
        </w:tabs>
        <w:spacing w:line="252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02D6" w:rsidRDefault="005102D6" w:rsidP="005102D6">
      <w:pPr>
        <w:pStyle w:val="20"/>
        <w:shd w:val="clear" w:color="auto" w:fill="auto"/>
        <w:tabs>
          <w:tab w:val="center" w:pos="5593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>Почему перекрёстное опыление распространенно в природе значительно шире, чем самоопыление?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_________________________________________________________________________________ _________________________________________________________________________________</w:t>
      </w:r>
      <w:r w:rsidR="001F2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81" w:rsidRDefault="001F2F81" w:rsidP="001F2F81">
      <w:pPr>
        <w:pStyle w:val="20"/>
        <w:numPr>
          <w:ilvl w:val="0"/>
          <w:numId w:val="2"/>
        </w:numPr>
        <w:shd w:val="clear" w:color="auto" w:fill="auto"/>
        <w:tabs>
          <w:tab w:val="center" w:pos="55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81">
        <w:rPr>
          <w:rFonts w:ascii="Times New Roman" w:hAnsi="Times New Roman" w:cs="Times New Roman"/>
          <w:sz w:val="24"/>
          <w:szCs w:val="24"/>
        </w:rPr>
        <w:t>Прочитав текст учебника (с. 135—136), заполните таблицу.</w:t>
      </w:r>
    </w:p>
    <w:tbl>
      <w:tblPr>
        <w:tblStyle w:val="a6"/>
        <w:tblW w:w="9962" w:type="dxa"/>
        <w:tblInd w:w="720" w:type="dxa"/>
        <w:tblLook w:val="04A0"/>
      </w:tblPr>
      <w:tblGrid>
        <w:gridCol w:w="5000"/>
        <w:gridCol w:w="4962"/>
      </w:tblGrid>
      <w:tr w:rsidR="001F2F81" w:rsidTr="001F2F81">
        <w:tc>
          <w:tcPr>
            <w:tcW w:w="5000" w:type="dxa"/>
            <w:vAlign w:val="center"/>
          </w:tcPr>
          <w:p w:rsidR="001F2F81" w:rsidRPr="001F2F81" w:rsidRDefault="001F2F81" w:rsidP="001F2F81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F81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Признаки</w:t>
            </w:r>
          </w:p>
          <w:p w:rsidR="001F2F81" w:rsidRPr="001F2F81" w:rsidRDefault="001F2F81" w:rsidP="001F2F81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F81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насекомоопыляемых</w:t>
            </w:r>
            <w:proofErr w:type="spellEnd"/>
            <w:r w:rsidRPr="001F2F81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4962" w:type="dxa"/>
            <w:vAlign w:val="center"/>
          </w:tcPr>
          <w:p w:rsidR="001F2F81" w:rsidRPr="001F2F81" w:rsidRDefault="001F2F81" w:rsidP="001F2F81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F81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Признаки</w:t>
            </w:r>
          </w:p>
          <w:p w:rsidR="001F2F81" w:rsidRPr="001F2F81" w:rsidRDefault="001F2F81" w:rsidP="001F2F81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F81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ветроопыляемых растений</w:t>
            </w: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81" w:rsidTr="001F2F81">
        <w:tc>
          <w:tcPr>
            <w:tcW w:w="5000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2F81" w:rsidRDefault="001F2F81" w:rsidP="001F2F81">
            <w:pPr>
              <w:pStyle w:val="20"/>
              <w:shd w:val="clear" w:color="auto" w:fill="auto"/>
              <w:tabs>
                <w:tab w:val="center" w:pos="55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F81" w:rsidRPr="001F2F81" w:rsidRDefault="001F2F81" w:rsidP="001F2F81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before="334" w:line="248" w:lineRule="exact"/>
        <w:rPr>
          <w:rFonts w:ascii="Times New Roman" w:hAnsi="Times New Roman" w:cs="Times New Roman"/>
          <w:sz w:val="24"/>
          <w:szCs w:val="24"/>
        </w:rPr>
      </w:pPr>
      <w:r w:rsidRPr="001F2F81">
        <w:rPr>
          <w:rFonts w:ascii="Times New Roman" w:hAnsi="Times New Roman" w:cs="Times New Roman"/>
          <w:sz w:val="24"/>
          <w:szCs w:val="24"/>
        </w:rPr>
        <w:lastRenderedPageBreak/>
        <w:t>Выпишите цифры, которыми обозначены соответственно вет</w:t>
      </w:r>
      <w:r w:rsidRPr="001F2F81">
        <w:rPr>
          <w:rFonts w:ascii="Times New Roman" w:hAnsi="Times New Roman" w:cs="Times New Roman"/>
          <w:sz w:val="24"/>
          <w:szCs w:val="24"/>
        </w:rPr>
        <w:softHyphen/>
        <w:t xml:space="preserve">роопыляемые и </w:t>
      </w:r>
      <w:proofErr w:type="spellStart"/>
      <w:r w:rsidRPr="001F2F81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1F2F81">
        <w:rPr>
          <w:rFonts w:ascii="Times New Roman" w:hAnsi="Times New Roman" w:cs="Times New Roman"/>
          <w:sz w:val="24"/>
          <w:szCs w:val="24"/>
        </w:rPr>
        <w:t xml:space="preserve"> растения.</w:t>
      </w:r>
    </w:p>
    <w:p w:rsidR="001F2F81" w:rsidRDefault="001F2F81" w:rsidP="001F2F81">
      <w:pPr>
        <w:pStyle w:val="20"/>
        <w:shd w:val="clear" w:color="auto" w:fill="auto"/>
        <w:tabs>
          <w:tab w:val="left" w:pos="1582"/>
        </w:tabs>
        <w:spacing w:after="83" w:line="248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2F81">
        <w:rPr>
          <w:rFonts w:ascii="Times New Roman" w:hAnsi="Times New Roman" w:cs="Times New Roman"/>
          <w:sz w:val="24"/>
          <w:szCs w:val="24"/>
        </w:rPr>
        <w:t xml:space="preserve">Липа. 2. Яблоня. 3. Берёза. 4. Дуб. 5. Орешник. 6. Клевер. 7. Шиповник. 8. Рожь. </w:t>
      </w:r>
    </w:p>
    <w:p w:rsidR="001F2F81" w:rsidRPr="001F2F81" w:rsidRDefault="001F2F81" w:rsidP="001F2F81">
      <w:pPr>
        <w:pStyle w:val="20"/>
        <w:shd w:val="clear" w:color="auto" w:fill="auto"/>
        <w:tabs>
          <w:tab w:val="left" w:pos="1582"/>
        </w:tabs>
        <w:spacing w:after="83" w:line="248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F81">
        <w:rPr>
          <w:rFonts w:ascii="Times New Roman" w:hAnsi="Times New Roman" w:cs="Times New Roman"/>
          <w:sz w:val="24"/>
          <w:szCs w:val="24"/>
        </w:rPr>
        <w:t xml:space="preserve">9. Кукуруза. 10. Душистый табак.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1F2F81">
        <w:rPr>
          <w:rFonts w:ascii="Times New Roman" w:hAnsi="Times New Roman" w:cs="Times New Roman"/>
          <w:sz w:val="24"/>
          <w:szCs w:val="24"/>
        </w:rPr>
        <w:t>Ольха. 12. Львиный зев.</w:t>
      </w:r>
    </w:p>
    <w:p w:rsidR="001F2F81" w:rsidRPr="001F2F81" w:rsidRDefault="001F2F81" w:rsidP="001F2F81">
      <w:pPr>
        <w:pStyle w:val="20"/>
        <w:shd w:val="clear" w:color="auto" w:fill="auto"/>
        <w:tabs>
          <w:tab w:val="left" w:pos="1449"/>
        </w:tabs>
        <w:spacing w:line="248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2F81" w:rsidRPr="001F2F81" w:rsidRDefault="001F2F81" w:rsidP="001F2F81">
      <w:pPr>
        <w:pStyle w:val="20"/>
        <w:shd w:val="clear" w:color="auto" w:fill="auto"/>
        <w:tabs>
          <w:tab w:val="left" w:leader="underscore" w:pos="8230"/>
        </w:tabs>
        <w:spacing w:after="122" w:line="220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F81">
        <w:rPr>
          <w:rFonts w:ascii="Times New Roman" w:hAnsi="Times New Roman" w:cs="Times New Roman"/>
          <w:sz w:val="24"/>
          <w:szCs w:val="24"/>
        </w:rPr>
        <w:t xml:space="preserve">Ветроопыляемые: </w:t>
      </w:r>
    </w:p>
    <w:p w:rsidR="001F2F81" w:rsidRDefault="001F2F81" w:rsidP="001F2F81">
      <w:pPr>
        <w:pStyle w:val="20"/>
        <w:shd w:val="clear" w:color="auto" w:fill="auto"/>
        <w:tabs>
          <w:tab w:val="center" w:pos="5593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F2F81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1F2F81">
        <w:rPr>
          <w:rFonts w:ascii="Times New Roman" w:hAnsi="Times New Roman" w:cs="Times New Roman"/>
          <w:sz w:val="24"/>
          <w:szCs w:val="24"/>
        </w:rPr>
        <w:t>:</w:t>
      </w:r>
    </w:p>
    <w:p w:rsidR="001F2F81" w:rsidRPr="005102D6" w:rsidRDefault="001F2F81" w:rsidP="001F2F81">
      <w:pPr>
        <w:pStyle w:val="a3"/>
        <w:framePr w:w="408" w:h="170" w:wrap="notBeside" w:vAnchor="text" w:hAnchor="page" w:x="5626" w:y="3095"/>
        <w:rPr>
          <w:sz w:val="2"/>
          <w:szCs w:val="2"/>
        </w:rPr>
      </w:pPr>
    </w:p>
    <w:p w:rsidR="001F2F81" w:rsidRDefault="001F2F81" w:rsidP="001F2F81">
      <w:pPr>
        <w:pStyle w:val="20"/>
        <w:shd w:val="clear" w:color="auto" w:fill="auto"/>
        <w:tabs>
          <w:tab w:val="center" w:pos="5593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2F81" w:rsidRDefault="001F2F81" w:rsidP="001F2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уч-ся 6___ класса ____________________________________________________ </w:t>
      </w:r>
    </w:p>
    <w:p w:rsidR="001F2F81" w:rsidRPr="001B6958" w:rsidRDefault="001F2F81" w:rsidP="001F2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работу (документ) отправьте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8" w:history="1">
        <w:r w:rsidRPr="00831C7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ewm</w:t>
        </w:r>
        <w:r w:rsidRPr="00831C7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831C7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mama</w:t>
        </w:r>
        <w:r w:rsidRPr="00831C7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31C7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1C7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31C7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12 апреля, присвоив ей имя, например, Иванов_ДО_6_био </w:t>
      </w:r>
    </w:p>
    <w:p w:rsidR="005102D6" w:rsidRPr="005102D6" w:rsidRDefault="005102D6" w:rsidP="0051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02D6" w:rsidRPr="005102D6" w:rsidSect="00966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716"/>
    <w:multiLevelType w:val="multilevel"/>
    <w:tmpl w:val="D550F64A"/>
    <w:lvl w:ilvl="0">
      <w:start w:val="11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35B1E"/>
    <w:multiLevelType w:val="multilevel"/>
    <w:tmpl w:val="A656AA76"/>
    <w:lvl w:ilvl="0">
      <w:start w:val="3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91D87"/>
    <w:multiLevelType w:val="hybridMultilevel"/>
    <w:tmpl w:val="CAF6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D71E4"/>
    <w:multiLevelType w:val="hybridMultilevel"/>
    <w:tmpl w:val="55CE5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52320"/>
    <w:multiLevelType w:val="multilevel"/>
    <w:tmpl w:val="6830704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FCA"/>
    <w:rsid w:val="001F2F81"/>
    <w:rsid w:val="004E404B"/>
    <w:rsid w:val="005102D6"/>
    <w:rsid w:val="0096568F"/>
    <w:rsid w:val="0096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02D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2D6"/>
    <w:pPr>
      <w:widowControl w:val="0"/>
      <w:shd w:val="clear" w:color="auto" w:fill="FFFFFF"/>
      <w:spacing w:after="0" w:line="216" w:lineRule="exact"/>
      <w:ind w:hanging="900"/>
    </w:pPr>
    <w:rPr>
      <w:rFonts w:ascii="Century Schoolbook" w:eastAsia="Century Schoolbook" w:hAnsi="Century Schoolbook" w:cs="Century Schoolbook"/>
    </w:rPr>
  </w:style>
  <w:style w:type="paragraph" w:styleId="a3">
    <w:name w:val="List Paragraph"/>
    <w:basedOn w:val="a"/>
    <w:uiPriority w:val="34"/>
    <w:qFormat/>
    <w:rsid w:val="00510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pt">
    <w:name w:val="Основной текст (2) + Курсив;Интервал 1 pt"/>
    <w:basedOn w:val="2"/>
    <w:rsid w:val="005102D6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F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1F2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m_mam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2020-04-06T04:13:00Z</dcterms:created>
  <dcterms:modified xsi:type="dcterms:W3CDTF">2020-04-06T04:53:00Z</dcterms:modified>
</cp:coreProperties>
</file>