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FF" w:rsidRDefault="00642511" w:rsidP="000C01FF">
      <w:pPr>
        <w:tabs>
          <w:tab w:val="left" w:pos="3885"/>
          <w:tab w:val="center" w:pos="4939"/>
        </w:tabs>
        <w:ind w:right="-25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-575945</wp:posOffset>
            </wp:positionV>
            <wp:extent cx="6598285" cy="9142095"/>
            <wp:effectExtent l="19050" t="0" r="0" b="0"/>
            <wp:wrapTight wrapText="bothSides">
              <wp:wrapPolygon edited="0">
                <wp:start x="-62" y="0"/>
                <wp:lineTo x="-62" y="21559"/>
                <wp:lineTo x="21577" y="21559"/>
                <wp:lineTo x="21577" y="0"/>
                <wp:lineTo x="-62" y="0"/>
              </wp:wrapPolygon>
            </wp:wrapTight>
            <wp:docPr id="1" name="Рисунок 1" descr="C:\Users\Irina\AppData\Local\Temp\Rar$DIa3424.30687\Положение о пропускном режи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AppData\Local\Temp\Rar$DIa3424.30687\Положение о пропускном режим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285" cy="914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511" w:rsidRPr="007473B7" w:rsidRDefault="00642511" w:rsidP="00642511">
      <w:pPr>
        <w:tabs>
          <w:tab w:val="left" w:pos="3885"/>
          <w:tab w:val="center" w:pos="4939"/>
        </w:tabs>
        <w:ind w:right="-259"/>
        <w:jc w:val="center"/>
        <w:rPr>
          <w:sz w:val="28"/>
          <w:szCs w:val="28"/>
        </w:rPr>
      </w:pPr>
    </w:p>
    <w:p w:rsidR="000C01FF" w:rsidRPr="007473B7" w:rsidRDefault="000C01FF" w:rsidP="000C01FF">
      <w:pPr>
        <w:spacing w:line="238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lastRenderedPageBreak/>
        <w:t xml:space="preserve"> сопровождает учащихся на занятия: уроки, консультации, внеурочную деятельность. </w:t>
      </w:r>
    </w:p>
    <w:p w:rsidR="000C01FF" w:rsidRPr="007473B7" w:rsidRDefault="000C01FF" w:rsidP="000C01FF">
      <w:pPr>
        <w:spacing w:line="4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2.1.2. Для обеспечения пропускного режима пропуск посетителей осуществляется только через вахту школы.</w:t>
      </w:r>
    </w:p>
    <w:p w:rsidR="000C01FF" w:rsidRPr="007473B7" w:rsidRDefault="000C01FF" w:rsidP="000C01FF">
      <w:pPr>
        <w:spacing w:line="237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Запасные выходы открываются только с разрешения директора (исполняющего обязанности директора) и его заместителя по административно-хозяйственной части, а в их отсутствие – с разрешения дежурного администратора и ответственного за пропускной режим. На период открытия запасного выхода контроль осуществляет лицо, его открывающее.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2.1.3. В случае возникновения конфликтных ситуаций, связанных с пропуском посетителей в здание или на территорию школы, сотрудники школы действуют в соответствии с настоящим Положением с обязательным уведомлением дежурного администратора и директора школы.</w:t>
      </w: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2.1.4. Порядок заказа, оформления и выдачи пропусков для посетителей и проезда автотранспорта утверждается локальным актом школы.</w:t>
      </w:r>
    </w:p>
    <w:p w:rsidR="000C01FF" w:rsidRPr="007473B7" w:rsidRDefault="000C01FF" w:rsidP="000C01FF">
      <w:pPr>
        <w:spacing w:line="240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b/>
          <w:bCs/>
          <w:sz w:val="28"/>
          <w:szCs w:val="28"/>
        </w:rPr>
        <w:t>2.2. Порядок пропуска обучающихся, работников школы и посетителей</w:t>
      </w:r>
    </w:p>
    <w:p w:rsidR="000C01FF" w:rsidRPr="007473B7" w:rsidRDefault="000C01FF" w:rsidP="000C01FF">
      <w:pPr>
        <w:spacing w:line="33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  <w:u w:val="single"/>
        </w:rPr>
      </w:pPr>
      <w:r w:rsidRPr="007473B7">
        <w:rPr>
          <w:sz w:val="28"/>
          <w:szCs w:val="28"/>
          <w:u w:val="single"/>
        </w:rPr>
        <w:t>2.2.1. Пропускной режим обучающихся</w:t>
      </w:r>
      <w:r>
        <w:rPr>
          <w:sz w:val="28"/>
          <w:szCs w:val="28"/>
          <w:u w:val="single"/>
        </w:rPr>
        <w:t>.</w:t>
      </w: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2.2.1.1. Обучающиеся допускаются в здание (основной и второй учебные корпуса) школы в установленное распорядком дня время.</w:t>
      </w:r>
    </w:p>
    <w:p w:rsidR="000C01FF" w:rsidRPr="007473B7" w:rsidRDefault="000C01FF" w:rsidP="000C01FF">
      <w:pPr>
        <w:spacing w:line="248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 xml:space="preserve">Массовый пропуск обучающихся в здание школы осуществляется до начала занятий, после их окончания, а на переменах – по согласованию с дежурным администратором. В период занятий обучающиеся допускаются в основное здание школы и выходят из нее только с разрешения классного руководителя, директора школы или дежурного администратора. В период занятий обучающиеся допускаются во второй учебный корпус школы и выходят из него только с разрешения учителя, ведущего занятие или урок, директора школы или дежурного администратора. Запрещено заходить на территорию школы и выходить с территории школы через ворота школьного двора без особого распоряжения директора школы или ответственного за пропускной режим.  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2.2.1.2. Обучающиеся секций и других организованных групп для проведения занятий допускаются в здания школы по спискам, заверенным руководителями секции (кружка, курса и т.д.).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2.2.1.3. Посещение кинотеатров, музеев, выставочных залов, библиотек и т. д. за пределами школы проводится в соответствии с планом работы воспитания и социализации с письменного разрешения родителей (лиц, их заменяющих) на основании приказа директора школы. Выход обучающихся осуществляется только в сопровождении педагогов.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2.2.1.4. Во время каникул обучающиеся допускаются в школу согласно плану мероприятий на каникулах, утвержденному директором школы.</w:t>
      </w:r>
    </w:p>
    <w:p w:rsidR="000C01FF" w:rsidRPr="007473B7" w:rsidRDefault="000C01FF" w:rsidP="000C01FF">
      <w:pPr>
        <w:ind w:left="284" w:hanging="284"/>
        <w:rPr>
          <w:sz w:val="28"/>
          <w:szCs w:val="28"/>
          <w:u w:val="single"/>
        </w:rPr>
      </w:pPr>
      <w:r w:rsidRPr="007473B7">
        <w:rPr>
          <w:sz w:val="28"/>
          <w:szCs w:val="28"/>
          <w:u w:val="single"/>
        </w:rPr>
        <w:t>2.2.2. Пропускной режим работников школы</w:t>
      </w:r>
      <w:r>
        <w:rPr>
          <w:sz w:val="28"/>
          <w:szCs w:val="28"/>
          <w:u w:val="single"/>
        </w:rPr>
        <w:t>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lastRenderedPageBreak/>
        <w:t>2.2.2.1. Работники школы допускаются в здание по списку, утвержденному директором школы, согласно штатному расписанию (по электронным пропускам).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2.2.2.2. В нерабочее время и выходные дни допускаются в школу директор, его заместители и ответственный за пропускной режим. Работники, которым по роду работы необходимо быть в школе в нерабочее время, выходные дни, допускаются с разрешения директора школы или его заместителей.</w:t>
      </w: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2.2.2.3. Пропуск представителей обслуживающих организаций, в том числе в ночное время, в выходные и праздничные дни, осуществляется по утвержденным директором школы спискам.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  <w:u w:val="single"/>
        </w:rPr>
      </w:pPr>
      <w:r w:rsidRPr="007473B7">
        <w:rPr>
          <w:sz w:val="28"/>
          <w:szCs w:val="28"/>
          <w:u w:val="single"/>
        </w:rPr>
        <w:t>2.2.3. Пропускной режим посетителей и родителей (законных представителей).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2.2.3.1. Посетители и родители (законные представители) обучающихся могут быть допущены в школу при предъявлении документа, удостоверяющего личность, и сообщения, к кому они направляются. Регистрация посетителей и родителей обучающихся в журнале учета посетителей при допуске в здание школы по документу, удостоверяющему личность, обязательна.</w:t>
      </w:r>
    </w:p>
    <w:p w:rsidR="000C01FF" w:rsidRPr="007473B7" w:rsidRDefault="000C01FF" w:rsidP="000C01FF">
      <w:pPr>
        <w:spacing w:line="3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2.2.3.2. Пропуск родителей (законных представителей) для разрешения личных вопросов осуществляется по понедельникам с 15:00 часов до 17:00 часов и по четвергам с 16.00 до 19.00 (по предварительной записи). Проход родителей к администрации школы возможен по предварительной договоренности с самой администрацией, о чем сотрудники охраны должны быть проинформированы заранее.</w:t>
      </w:r>
    </w:p>
    <w:p w:rsidR="000C01FF" w:rsidRPr="007473B7" w:rsidRDefault="000C01FF" w:rsidP="000C01FF">
      <w:pPr>
        <w:spacing w:line="3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Незапланированный проход допустим только с разрешения ответственного за пропускной режим или директора школы и осуществляется после уроков, а в экстренных случаях – до уроков и во время перемен.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2.2.3.3. Посетитель после записи его данных в журнале регистрации посетителей перемещается по территории школы в сопровождении дежурного администратора или педагогического работника, к которому прибыл посетитель. Одновременно в школе могут находиться не более 10 посетителей (за исключением случаев, установленных в п. 2.2.3.4 настоящего Положения). Остальные посетители ждут своей очереди рядом с вахтой.</w:t>
      </w: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2.2.3.4. При проведении массовых мероприятий, родительских собраний, семинаров</w:t>
      </w:r>
    </w:p>
    <w:p w:rsidR="000C01FF" w:rsidRPr="007473B7" w:rsidRDefault="000C01FF" w:rsidP="000C01FF">
      <w:pPr>
        <w:numPr>
          <w:ilvl w:val="0"/>
          <w:numId w:val="2"/>
        </w:numPr>
        <w:tabs>
          <w:tab w:val="left" w:pos="486"/>
        </w:tabs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других мероприятий посетители и родители (законные представители) допускаются в здание школы при предъявлении документа, удостоверяющего личность, по спискам посетителей, заверенным классным руководителем.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2.2.3.5. При большом потоке посетителей (обучающихся, родителей, других посетителей) в период начала и окончания занятий приоритет прохода предоставляется обучающимся. Родители и другие посетители пропускаются после того, как осуществлен проход обучающихся.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lastRenderedPageBreak/>
        <w:t>2.2.3.6. Пропуск инвалидов (включая инвалидов,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обеспечивается ответственным сотрудником школы и в его сопровождении.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right="20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Пропуск собак-проводников осуществляется при наличии документа, подтверждающего ее специальное обучение и  выданного по установленной форме.</w:t>
      </w:r>
    </w:p>
    <w:p w:rsidR="000C01FF" w:rsidRPr="007473B7" w:rsidRDefault="000C01FF" w:rsidP="000C01FF">
      <w:pPr>
        <w:spacing w:line="237" w:lineRule="auto"/>
        <w:ind w:left="284" w:hanging="284"/>
        <w:rPr>
          <w:sz w:val="28"/>
          <w:szCs w:val="28"/>
          <w:u w:val="single"/>
        </w:rPr>
      </w:pPr>
      <w:r w:rsidRPr="007473B7">
        <w:rPr>
          <w:sz w:val="28"/>
          <w:szCs w:val="28"/>
          <w:u w:val="single"/>
        </w:rPr>
        <w:t>2.2.4. Пропускной режим сотрудников ремонтно-строительных организаций</w:t>
      </w:r>
      <w:r>
        <w:rPr>
          <w:sz w:val="28"/>
          <w:szCs w:val="28"/>
          <w:u w:val="single"/>
        </w:rPr>
        <w:t>.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2.2.4.1. Рабочие и специалисты ремонтно-строительных организаций пропускаются в помещения школы сотрудником охраны</w:t>
      </w:r>
      <w:r w:rsidRPr="007473B7">
        <w:rPr>
          <w:b/>
          <w:sz w:val="28"/>
          <w:szCs w:val="28"/>
        </w:rPr>
        <w:t xml:space="preserve"> </w:t>
      </w:r>
      <w:r w:rsidRPr="007473B7">
        <w:rPr>
          <w:sz w:val="28"/>
          <w:szCs w:val="28"/>
        </w:rPr>
        <w:t>по распоряжению директора или заместителя директора по административно-хозяйственной части на основании заявок и согласованных списков.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2.2.4.2. Производство работ осуществляется под контролем специально назначенного приказом директора представителя школы.</w:t>
      </w: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2.2.4.3.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 или сотрудника охраны.</w:t>
      </w:r>
    </w:p>
    <w:p w:rsidR="000C01FF" w:rsidRPr="007473B7" w:rsidRDefault="000C01FF" w:rsidP="000C01FF">
      <w:pPr>
        <w:spacing w:line="3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  <w:u w:val="single"/>
        </w:rPr>
      </w:pPr>
      <w:r w:rsidRPr="007473B7">
        <w:rPr>
          <w:sz w:val="28"/>
          <w:szCs w:val="28"/>
          <w:u w:val="single"/>
        </w:rPr>
        <w:t>2.2.5. Пропускной режим сотрудников вышестоящих организаций и проверяющих лиц</w:t>
      </w:r>
      <w:r>
        <w:rPr>
          <w:sz w:val="28"/>
          <w:szCs w:val="28"/>
          <w:u w:val="single"/>
        </w:rPr>
        <w:t>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2.2.5.1. Лица, не связанные с образовательной деятельностью, посещающие школу 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2.2.5.2.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Об их приходе сотрудник школы немедленно докладывает дежурному администратору, заместителям директора или директору школы.</w:t>
      </w: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2.2.5.3. Допуск проверяющих лиц осуществляется после предоставления распоряжения о проверке, документов, удостоверяющих личность, с записью в журнале учета посетителей. Посетитель после записи его данных в журнале перемещается по территории школы в сопровождении директора школы, заместителя директора или дежурного администратора.</w:t>
      </w:r>
    </w:p>
    <w:p w:rsidR="000C01FF" w:rsidRPr="007473B7" w:rsidRDefault="000C01FF" w:rsidP="000C01FF">
      <w:pPr>
        <w:spacing w:line="3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  <w:u w:val="single"/>
        </w:rPr>
      </w:pPr>
      <w:r w:rsidRPr="007473B7">
        <w:rPr>
          <w:sz w:val="28"/>
          <w:szCs w:val="28"/>
          <w:u w:val="single"/>
        </w:rPr>
        <w:t>2.2.6. Пропускной режим для представителей средств массовой информации и иных лиц</w:t>
      </w:r>
      <w:r>
        <w:rPr>
          <w:sz w:val="28"/>
          <w:szCs w:val="28"/>
          <w:u w:val="single"/>
        </w:rPr>
        <w:t>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2.2.6.1. Допуск в школу представителей средств массовой информации, а также внос</w:t>
      </w:r>
      <w:r>
        <w:rPr>
          <w:sz w:val="28"/>
          <w:szCs w:val="28"/>
        </w:rPr>
        <w:t xml:space="preserve"> в </w:t>
      </w:r>
      <w:r w:rsidRPr="007473B7">
        <w:rPr>
          <w:sz w:val="28"/>
          <w:szCs w:val="28"/>
        </w:rPr>
        <w:t>здание радио-, теле-, кино-, фото-, звукозаписывающей и усилительной аппаратуры допускается с разрешения директора школы.</w:t>
      </w: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lastRenderedPageBreak/>
        <w:t>2.2.6.2. Допуск в школу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по распоряжению директора школы или его заместителей.</w:t>
      </w: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b/>
          <w:bCs/>
          <w:sz w:val="28"/>
          <w:szCs w:val="28"/>
        </w:rPr>
        <w:t>2.3. Порядок допуска транспортных средств</w:t>
      </w:r>
    </w:p>
    <w:p w:rsidR="000C01FF" w:rsidRPr="007473B7" w:rsidRDefault="000C01FF" w:rsidP="000C01FF">
      <w:pPr>
        <w:spacing w:line="4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37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2.3.1. Въезд (выезд) автотранспортных средств на территорию школы осуществляется строго по приказу директора школы.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По устным распоряжениям, а также запискам въезд (выезд) транспортных средств на территорию школы запрещен.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2.3.2. Въезд автотранспорта, доставляющего и вывозящего груз, допускается по согласованию с заместителем директора по АХЧ. При погрузке-выгрузке материальных ценностей обязательно присутствие ответственного за получение/выдачу груза работника.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2.3.3.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0C01FF" w:rsidRPr="007473B7" w:rsidRDefault="000C01FF" w:rsidP="000C01FF">
      <w:pPr>
        <w:spacing w:line="256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2.3.4. Въезд/выезд транспортных средств, обеспечивающих повседневную деятельность школы, осуществляется в рабочее время.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Выезд транспортных средств с территории школы в нерабочее время (ночное время с 22:00 до 07:00, выходные и праздничные дни) разрешается по путевому листу (с указанием даты и времени работы) или в случае экстренной необходимости – личному распоряжению директора школы.</w:t>
      </w: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2.3.5.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0C01FF" w:rsidRPr="007473B7" w:rsidRDefault="000C01FF" w:rsidP="000C01FF">
      <w:pPr>
        <w:spacing w:line="3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2.3.6. Въезд/выезд транспортных средств, обеспечивающих строительные работы, осуществляется по представленным спискам, согласованным с ответственным по безопасности.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2.3.7. Встречу транспортных средств сторонних организаций, их сопровождение до места, определенного в заявке, и обратно, а также контроль за транспортным средством в процессе работы обеспечивают работники школы, по инициативе которых прибыл автотранспорт.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2.3.8.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0C01FF" w:rsidRPr="00B33BD0" w:rsidRDefault="000C01FF" w:rsidP="00F3756B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 w:rsidRPr="00F3756B">
        <w:rPr>
          <w:sz w:val="28"/>
          <w:szCs w:val="28"/>
        </w:rPr>
        <w:lastRenderedPageBreak/>
        <w:t>2.3.9</w:t>
      </w:r>
      <w:r w:rsidRPr="00B33BD0">
        <w:rPr>
          <w:sz w:val="28"/>
          <w:szCs w:val="28"/>
        </w:rPr>
        <w:t xml:space="preserve">. Транспортные средства МВД, ФСБ, МЧС и других государственных надзорных органов могут </w:t>
      </w:r>
      <w:r w:rsidR="00F3756B" w:rsidRPr="00B33BD0">
        <w:rPr>
          <w:sz w:val="28"/>
          <w:szCs w:val="28"/>
        </w:rPr>
        <w:t>въезжать в любое время суток беспрепятственно</w:t>
      </w:r>
      <w:r w:rsidRPr="00B33BD0">
        <w:rPr>
          <w:sz w:val="28"/>
          <w:szCs w:val="28"/>
        </w:rPr>
        <w:t>. О факте их прибытия сотрудник вахты немедленно докладывает директору школы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B33BD0">
        <w:rPr>
          <w:sz w:val="28"/>
          <w:szCs w:val="28"/>
        </w:rPr>
        <w:t>2.3.10. Въезд личного</w:t>
      </w:r>
      <w:r w:rsidRPr="007473B7">
        <w:rPr>
          <w:sz w:val="28"/>
          <w:szCs w:val="28"/>
        </w:rPr>
        <w:t xml:space="preserve"> автомобильного транспорта работников на территорию школы осуществляется по приказу директора школы.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2.3.11. Стоянка личного автомобильного транспорта работников разрешена только по спискам, утвержденным директором школы.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2.3.12. На всей территории школы максимально допустимая скорость не должна превышать 5 км/ч.</w:t>
      </w:r>
    </w:p>
    <w:p w:rsidR="000C01FF" w:rsidRPr="007473B7" w:rsidRDefault="000C01FF" w:rsidP="000C01FF">
      <w:pPr>
        <w:spacing w:line="241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2.3.13. Приказом директора школы допуск транспортных средств на территорию школы при необходимости может ограничиваться либо прекращаться в целях усиления мер безопасности.</w:t>
      </w: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b/>
          <w:bCs/>
          <w:sz w:val="28"/>
          <w:szCs w:val="28"/>
        </w:rPr>
        <w:t>2.4. Порядок перемещения материальных ценностей и грузов</w:t>
      </w:r>
    </w:p>
    <w:p w:rsidR="000C01FF" w:rsidRPr="007473B7" w:rsidRDefault="000C01FF" w:rsidP="000C01FF">
      <w:pPr>
        <w:spacing w:line="4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38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2.4.1. Вынос/вывоз, внос/ввоз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независимо от того, временно или безвозвратно выносятся ценности.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При выносе/вывозе, вносе/ввозе с территории школы инструмента или оборудования</w:t>
      </w:r>
    </w:p>
    <w:p w:rsidR="000C01FF" w:rsidRPr="007473B7" w:rsidRDefault="000C01FF" w:rsidP="000C01FF">
      <w:pPr>
        <w:numPr>
          <w:ilvl w:val="0"/>
          <w:numId w:val="3"/>
        </w:numPr>
        <w:tabs>
          <w:tab w:val="left" w:pos="539"/>
        </w:tabs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2.4.2. Ручную кладь посетителей сотрудник охраны проверяет с их добровольного согласия. В случае отказа вызывается дежурный администратор или директор школы, посетителю предлагается подождать их у входа.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41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При отказе предъявить содержимое ручной клади дежурному администратору или директору школы посетитель не допускается в школу. В случае если посетитель, не предъявивший к осмотру ручную кладь, отказывается покинуть школу, дежурный администратор или директор школы вызывают наряд полиции, применяя средство тревожной сигнализации.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2.4.3. Крупногабаритные предметы, ящики, коробки проносятся в здание школы после проведенного их досмотра, исключающего пронос запрещенных предметов в здание школы (холодное и огнестрельное оружие, наркотики и т. п.).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 xml:space="preserve">2.4.5. Работники административно- хозяйственной части школы, осуществляющие обслуживание и текущий ремонт, имеют право на </w:t>
      </w:r>
      <w:r w:rsidRPr="007473B7">
        <w:rPr>
          <w:sz w:val="28"/>
          <w:szCs w:val="28"/>
        </w:rPr>
        <w:lastRenderedPageBreak/>
        <w:t>вынос/внос инструментов, приборов, расходных материалов без специального разрешения.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2.4.6. Вынос/вывоз, внос/ввоз материальных ценностей и грузов по устным распоряжениям или по недооформленным документам из школы/в школу строго запрещен.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2.4.7. Юбилейные подарки выносятся с территории школы по служебным запискам, заверенным подписями ответственного за пропускной режим и материально ответственного лица.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2.4.8. Материальные ценности сторонних предприятий и обслуживающих организаций выносятся/вывозятся, вносятся/ввозятся из школы/в школу по заявкам от руководителей данных организаций, скрепленных их подписью и печатью, по согласованию с ответственным за пропускной режим и завизированным директором школы.</w:t>
      </w:r>
    </w:p>
    <w:p w:rsidR="000C01FF" w:rsidRPr="007473B7" w:rsidRDefault="000C01FF" w:rsidP="000C01FF">
      <w:pPr>
        <w:spacing w:line="3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2.4.9. Пакеты, бандероли, корреспонденция, поступающие почтовой связью, через службы курьерской доставки и т. д., принимаются в приемной школы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(грузовых) отправлений на хранение и дальнейшую передачу запрещается.</w:t>
      </w:r>
    </w:p>
    <w:p w:rsidR="000C01FF" w:rsidRPr="007473B7" w:rsidRDefault="000C01FF" w:rsidP="000C01FF">
      <w:pPr>
        <w:numPr>
          <w:ilvl w:val="0"/>
          <w:numId w:val="4"/>
        </w:numPr>
        <w:ind w:left="284" w:hanging="284"/>
        <w:rPr>
          <w:b/>
          <w:bCs/>
          <w:sz w:val="28"/>
          <w:szCs w:val="28"/>
        </w:rPr>
      </w:pPr>
      <w:proofErr w:type="spellStart"/>
      <w:r w:rsidRPr="007473B7">
        <w:rPr>
          <w:b/>
          <w:bCs/>
          <w:sz w:val="28"/>
          <w:szCs w:val="28"/>
        </w:rPr>
        <w:t>Внутриобъектовый</w:t>
      </w:r>
      <w:proofErr w:type="spellEnd"/>
      <w:r w:rsidRPr="007473B7">
        <w:rPr>
          <w:b/>
          <w:bCs/>
          <w:sz w:val="28"/>
          <w:szCs w:val="28"/>
        </w:rPr>
        <w:t xml:space="preserve"> режим</w:t>
      </w:r>
    </w:p>
    <w:p w:rsidR="000C01FF" w:rsidRPr="007473B7" w:rsidRDefault="000C01FF" w:rsidP="000C01FF">
      <w:pPr>
        <w:spacing w:line="38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b/>
          <w:bCs/>
          <w:sz w:val="28"/>
          <w:szCs w:val="28"/>
        </w:rPr>
        <w:t xml:space="preserve">3.1. Порядок организации </w:t>
      </w:r>
      <w:proofErr w:type="spellStart"/>
      <w:r w:rsidRPr="007473B7">
        <w:rPr>
          <w:b/>
          <w:bCs/>
          <w:sz w:val="28"/>
          <w:szCs w:val="28"/>
        </w:rPr>
        <w:t>внутриобъектового</w:t>
      </w:r>
      <w:proofErr w:type="spellEnd"/>
      <w:r w:rsidRPr="007473B7">
        <w:rPr>
          <w:b/>
          <w:bCs/>
          <w:sz w:val="28"/>
          <w:szCs w:val="28"/>
        </w:rPr>
        <w:t xml:space="preserve"> режима</w:t>
      </w: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3.1.1. В целях организации образовательной деятельности и контроля за ней, а также соблюдения внутреннего режима в школе из числа заместителей директора школы и педагогов назначается дежурный администратор по школе и дежурный учитель.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Обход и осмотр территории и помещений школы осуществляет сотрудник охраны При осмотре сотрудник охраны должен обращать особое внимание на предмет закрытия окон, выключенного освещения в учебных классах, отсутствия протечек воды в туалетах, включенного электроосвещения, а также отсутствия подозрительных предметов. Убеждается в отсутствии людей в здании. Результаты осмотров заносятся в журнал обхода.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3.1.2. В соответствии с Правилами внутреннего распорядка находиться в здании и на территории школы разрешено по будням и учебным дням следующим категориям:</w:t>
      </w: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– обучающимся с 07:00 до 20:00 в соответствии со своей сменой и временем работы кружков, секций;</w:t>
      </w:r>
    </w:p>
    <w:p w:rsidR="000C01FF" w:rsidRPr="007473B7" w:rsidRDefault="000C01FF" w:rsidP="000C01FF">
      <w:pPr>
        <w:spacing w:line="237" w:lineRule="auto"/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– педагогическим работникам и прочему персоналу школы с 07:00 до 21:00;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– работникам столовой с 06:00 до 18:00;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37" w:lineRule="auto"/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– посетителям с 07:40 до 17:00.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Круглосуточно в школе могут находиться директор школы, его заместители, а также другие лица по решению руководства.</w:t>
      </w:r>
    </w:p>
    <w:p w:rsidR="000C01FF" w:rsidRPr="007473B7" w:rsidRDefault="000C01FF" w:rsidP="000C01FF">
      <w:pPr>
        <w:spacing w:line="241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3.1.3. В целях обеспечения пожарной безопасности обучающиеся, сотрудники, посетители обязаны неукоснительно соблюдать требования Инструкции о мерах пожарной безопасности.</w:t>
      </w:r>
    </w:p>
    <w:p w:rsidR="000C01FF" w:rsidRPr="007473B7" w:rsidRDefault="000C01FF" w:rsidP="000C01FF">
      <w:pPr>
        <w:spacing w:line="251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lastRenderedPageBreak/>
        <w:t>3.1.4. В целях обеспечения общественной безопасности, предупреждения возможных противоправных действий работники школы, обучающиеся, родители и посетители обязаны подчиняться требованиям сотрудника школы, действия которого находятся в согласии с настоящим Положением и инструкцией сторожа(вахтера).</w:t>
      </w:r>
    </w:p>
    <w:p w:rsidR="000C01FF" w:rsidRPr="007473B7" w:rsidRDefault="000C01FF" w:rsidP="000C01FF">
      <w:pPr>
        <w:spacing w:line="229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b/>
          <w:bCs/>
          <w:sz w:val="28"/>
          <w:szCs w:val="28"/>
        </w:rPr>
        <w:t xml:space="preserve">3.2. Порядок </w:t>
      </w:r>
      <w:proofErr w:type="spellStart"/>
      <w:r w:rsidRPr="007473B7">
        <w:rPr>
          <w:b/>
          <w:bCs/>
          <w:sz w:val="28"/>
          <w:szCs w:val="28"/>
        </w:rPr>
        <w:t>внутриобъектового</w:t>
      </w:r>
      <w:proofErr w:type="spellEnd"/>
      <w:r w:rsidRPr="007473B7">
        <w:rPr>
          <w:b/>
          <w:bCs/>
          <w:sz w:val="28"/>
          <w:szCs w:val="28"/>
        </w:rPr>
        <w:t xml:space="preserve"> режима в помещениях школы</w:t>
      </w:r>
    </w:p>
    <w:p w:rsidR="000C01FF" w:rsidRPr="007473B7" w:rsidRDefault="000C01FF" w:rsidP="000C01FF">
      <w:pPr>
        <w:spacing w:line="33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 xml:space="preserve">3.2.1. Порядок </w:t>
      </w:r>
      <w:proofErr w:type="spellStart"/>
      <w:r w:rsidRPr="007473B7">
        <w:rPr>
          <w:sz w:val="28"/>
          <w:szCs w:val="28"/>
        </w:rPr>
        <w:t>внутриобъектового</w:t>
      </w:r>
      <w:proofErr w:type="spellEnd"/>
      <w:r w:rsidRPr="007473B7">
        <w:rPr>
          <w:sz w:val="28"/>
          <w:szCs w:val="28"/>
        </w:rPr>
        <w:t xml:space="preserve"> режима основных помещений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3.2.1.1.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3.2.1.2. Ключи от помещений выдаются (принимаются) в специально отведенном и оборудованном для хранения ключей месте. Дубликаты ключей от всех помещений хранятся у заместителя директора по АХЧ. Выдача и прием ключей осуществляется сотрудником охраны и /или работником школы (гардеробщиком)</w:t>
      </w:r>
      <w:r w:rsidRPr="007473B7">
        <w:rPr>
          <w:b/>
          <w:sz w:val="28"/>
          <w:szCs w:val="28"/>
        </w:rPr>
        <w:t xml:space="preserve"> </w:t>
      </w:r>
      <w:r w:rsidRPr="007473B7">
        <w:rPr>
          <w:sz w:val="28"/>
          <w:szCs w:val="28"/>
        </w:rPr>
        <w:t>с отметкой в журнале приема и сдачи помещений.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 xml:space="preserve">3.2.1.3. В случае </w:t>
      </w:r>
      <w:proofErr w:type="spellStart"/>
      <w:r w:rsidRPr="007473B7">
        <w:rPr>
          <w:sz w:val="28"/>
          <w:szCs w:val="28"/>
        </w:rPr>
        <w:t>несдачи</w:t>
      </w:r>
      <w:proofErr w:type="spellEnd"/>
      <w:r w:rsidRPr="007473B7">
        <w:rPr>
          <w:sz w:val="28"/>
          <w:szCs w:val="28"/>
        </w:rPr>
        <w:t xml:space="preserve"> ключей охрана закрывает комнату дубликатом ключей, о чем делается запись в журнале приема и сдачи помещений.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3.2.1.4. Ключи от запасных выходов (входов), чердачных, подвальных помещений хранятся на вахте,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 xml:space="preserve">3.2.2. Порядок </w:t>
      </w:r>
      <w:proofErr w:type="spellStart"/>
      <w:r w:rsidRPr="007473B7">
        <w:rPr>
          <w:sz w:val="28"/>
          <w:szCs w:val="28"/>
        </w:rPr>
        <w:t>внутриобъектового</w:t>
      </w:r>
      <w:proofErr w:type="spellEnd"/>
      <w:r w:rsidRPr="007473B7">
        <w:rPr>
          <w:sz w:val="28"/>
          <w:szCs w:val="28"/>
        </w:rPr>
        <w:t xml:space="preserve"> режима специальных помещений</w:t>
      </w:r>
    </w:p>
    <w:p w:rsidR="000C01FF" w:rsidRPr="007473B7" w:rsidRDefault="000C01FF" w:rsidP="000C01FF">
      <w:pPr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 xml:space="preserve">3.2.2.1. С целью обеспечения </w:t>
      </w:r>
      <w:proofErr w:type="spellStart"/>
      <w:r w:rsidRPr="007473B7">
        <w:rPr>
          <w:sz w:val="28"/>
          <w:szCs w:val="28"/>
        </w:rPr>
        <w:t>внутриобъектового</w:t>
      </w:r>
      <w:proofErr w:type="spellEnd"/>
      <w:r w:rsidRPr="007473B7">
        <w:rPr>
          <w:sz w:val="28"/>
          <w:szCs w:val="28"/>
        </w:rPr>
        <w:t xml:space="preserve"> режима ответственным работником:</w:t>
      </w: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– определяется список специальных помещений (компьютерный класс, лаборантские,  библиотека, архив, склады, подсобные помещения и др.);</w:t>
      </w: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– устанавливается порядок охраны и доступа в специальные помещения (по согласованию с работниками, в ведении которых находятся указанные помещения).</w:t>
      </w: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3.2.2.2. Защита специальных помещений должна производиться в соответствии с техническим регламентом по пожарной безопасности.</w:t>
      </w: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3.2.2.3. Ключи от специальных помещений должны храниться у работников школы,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numPr>
          <w:ilvl w:val="0"/>
          <w:numId w:val="5"/>
        </w:numPr>
        <w:tabs>
          <w:tab w:val="left" w:pos="466"/>
        </w:tabs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обязанности которых входит их хранение, в специально отведенном и оборудованном для хранения ключей месте.</w:t>
      </w: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3.2.2.4. Вскрытие специальных помещений при чрезвычайных ситуациях в нерабочее время осуществляется в присутствии представителя администрации школы с составлением акта о вскрытии (далее – акт) в произвольной форме.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3.2.2.5. В акте необходимо указать: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– фамилии, имена, отчества должностных лиц, принимавших участие во вскрытии специального помещения;</w:t>
      </w:r>
    </w:p>
    <w:p w:rsidR="000C01FF" w:rsidRPr="007473B7" w:rsidRDefault="000C01FF" w:rsidP="000C01FF">
      <w:pPr>
        <w:spacing w:line="237" w:lineRule="auto"/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– причины вскрытия помещения;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lastRenderedPageBreak/>
        <w:t>– дату и время вскрытия помещения;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spacing w:line="237" w:lineRule="auto"/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– кто был допущен (должность и фамилия) в специальное помещение;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– как осуществлялась охрана вскрытого помещения в этот период;</w:t>
      </w:r>
    </w:p>
    <w:p w:rsidR="000C01FF" w:rsidRPr="007473B7" w:rsidRDefault="000C01FF" w:rsidP="000C01FF">
      <w:pPr>
        <w:spacing w:line="2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– какое имущество, в каком количестве, куда эвакуировано из вскрытого помещения и как осуществлялась его охрана;</w:t>
      </w: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sz w:val="28"/>
          <w:szCs w:val="28"/>
        </w:rPr>
        <w:t>– кто из должностных лиц и когда был информирован по указанному факту происшествия.</w:t>
      </w:r>
    </w:p>
    <w:p w:rsidR="000C01FF" w:rsidRPr="007473B7" w:rsidRDefault="000C01FF" w:rsidP="000C01FF">
      <w:pPr>
        <w:spacing w:line="239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Акт подписывается должностными лицами, вскрывшими специальное помещение. Вскрытие сейфов с секретными документами осуществляется работниками, отвечающими за их сохранность.</w:t>
      </w:r>
    </w:p>
    <w:p w:rsidR="000C01FF" w:rsidRPr="007473B7" w:rsidRDefault="000C01FF" w:rsidP="000C01FF">
      <w:pPr>
        <w:spacing w:line="1" w:lineRule="exact"/>
        <w:ind w:left="284" w:hanging="284"/>
        <w:rPr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b/>
          <w:bCs/>
          <w:sz w:val="28"/>
          <w:szCs w:val="28"/>
        </w:rPr>
      </w:pPr>
    </w:p>
    <w:p w:rsidR="000C01FF" w:rsidRPr="007473B7" w:rsidRDefault="000C01FF" w:rsidP="000C01FF">
      <w:pPr>
        <w:ind w:left="284" w:hanging="284"/>
        <w:rPr>
          <w:sz w:val="28"/>
          <w:szCs w:val="28"/>
        </w:rPr>
      </w:pPr>
      <w:r w:rsidRPr="007473B7">
        <w:rPr>
          <w:b/>
          <w:bCs/>
          <w:sz w:val="28"/>
          <w:szCs w:val="28"/>
        </w:rPr>
        <w:t xml:space="preserve">3.3. Порядок </w:t>
      </w:r>
      <w:proofErr w:type="spellStart"/>
      <w:r w:rsidRPr="007473B7">
        <w:rPr>
          <w:b/>
          <w:bCs/>
          <w:sz w:val="28"/>
          <w:szCs w:val="28"/>
        </w:rPr>
        <w:t>внутриобъектового</w:t>
      </w:r>
      <w:proofErr w:type="spellEnd"/>
      <w:r w:rsidRPr="007473B7">
        <w:rPr>
          <w:b/>
          <w:bCs/>
          <w:sz w:val="28"/>
          <w:szCs w:val="28"/>
        </w:rPr>
        <w:t xml:space="preserve"> режима в условиях чрезвычайных ситуаций</w:t>
      </w:r>
    </w:p>
    <w:p w:rsidR="000C01FF" w:rsidRPr="007473B7" w:rsidRDefault="000C01FF" w:rsidP="000C01FF">
      <w:pPr>
        <w:spacing w:line="7" w:lineRule="exact"/>
        <w:ind w:left="284" w:hanging="284"/>
        <w:rPr>
          <w:sz w:val="28"/>
          <w:szCs w:val="28"/>
        </w:rPr>
      </w:pPr>
    </w:p>
    <w:p w:rsidR="000C01FF" w:rsidRDefault="000C01FF" w:rsidP="000C01FF">
      <w:pPr>
        <w:spacing w:line="238" w:lineRule="auto"/>
        <w:ind w:left="284" w:hanging="284"/>
        <w:jc w:val="both"/>
        <w:rPr>
          <w:sz w:val="28"/>
          <w:szCs w:val="28"/>
        </w:rPr>
      </w:pPr>
      <w:r w:rsidRPr="007473B7">
        <w:rPr>
          <w:sz w:val="28"/>
          <w:szCs w:val="28"/>
        </w:rPr>
        <w:t xml:space="preserve">3.3.1. В периоды чрезвычайных ситуаций, при наличии особой угрозы или при проведении специальных мероприятий усиливается действующая система </w:t>
      </w:r>
      <w:proofErr w:type="spellStart"/>
      <w:r w:rsidRPr="007473B7">
        <w:rPr>
          <w:sz w:val="28"/>
          <w:szCs w:val="28"/>
        </w:rPr>
        <w:t>внутриобъектового</w:t>
      </w:r>
      <w:proofErr w:type="spellEnd"/>
      <w:r w:rsidRPr="007473B7">
        <w:rPr>
          <w:sz w:val="28"/>
          <w:szCs w:val="28"/>
        </w:rPr>
        <w:t xml:space="preserve"> режима за счет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</w:t>
      </w:r>
    </w:p>
    <w:p w:rsidR="000C01FF" w:rsidRDefault="000C01FF" w:rsidP="000C01FF">
      <w:pPr>
        <w:spacing w:line="256" w:lineRule="auto"/>
        <w:rPr>
          <w:sz w:val="28"/>
          <w:szCs w:val="28"/>
        </w:rPr>
      </w:pPr>
      <w:r w:rsidRPr="007473B7">
        <w:rPr>
          <w:sz w:val="28"/>
          <w:szCs w:val="28"/>
        </w:rPr>
        <w:t>3.3.2. В случае осложнения оперативной обстановки по решению специалиста по безопасности дежурные сотрудник охраны обязан:</w:t>
      </w:r>
    </w:p>
    <w:p w:rsidR="000C01FF" w:rsidRPr="007473B7" w:rsidRDefault="000C01FF" w:rsidP="000C01FF">
      <w:pPr>
        <w:spacing w:line="239" w:lineRule="auto"/>
        <w:ind w:left="260" w:hanging="402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– прекратить пропуск работников, обучающихся и посетителей на выход, организовать их размещение в безопасном месте или эвакуацию в безопасное место, при внезапном нападении на школу или возникновении массовых беспорядков;</w:t>
      </w:r>
    </w:p>
    <w:p w:rsidR="000C01FF" w:rsidRDefault="000C01FF" w:rsidP="000C01FF">
      <w:pPr>
        <w:spacing w:line="238" w:lineRule="auto"/>
        <w:ind w:hanging="402"/>
        <w:jc w:val="both"/>
        <w:rPr>
          <w:sz w:val="28"/>
          <w:szCs w:val="28"/>
        </w:rPr>
      </w:pPr>
    </w:p>
    <w:p w:rsidR="000C01FF" w:rsidRPr="007473B7" w:rsidRDefault="000C01FF" w:rsidP="000C01FF">
      <w:pPr>
        <w:spacing w:line="1" w:lineRule="exact"/>
        <w:ind w:hanging="402"/>
        <w:rPr>
          <w:sz w:val="28"/>
          <w:szCs w:val="28"/>
        </w:rPr>
      </w:pPr>
    </w:p>
    <w:p w:rsidR="000C01FF" w:rsidRPr="007473B7" w:rsidRDefault="000C01FF" w:rsidP="000C01FF">
      <w:pPr>
        <w:ind w:left="260" w:hanging="402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– прекратить допуск всех лиц в случае обнаружения взрывного устройства или подозрительного предмета на объекте. До прибытия специалистов по обезвреживанию взрывных устройств, аварийно-спасательных служб и взаимодействующих структур</w:t>
      </w:r>
    </w:p>
    <w:p w:rsidR="000C01FF" w:rsidRPr="007473B7" w:rsidRDefault="000C01FF" w:rsidP="000C01FF">
      <w:pPr>
        <w:spacing w:line="2" w:lineRule="exact"/>
        <w:ind w:hanging="402"/>
        <w:rPr>
          <w:sz w:val="28"/>
          <w:szCs w:val="28"/>
        </w:rPr>
      </w:pPr>
    </w:p>
    <w:p w:rsidR="000C01FF" w:rsidRPr="007473B7" w:rsidRDefault="000C01FF" w:rsidP="000C01FF">
      <w:pPr>
        <w:spacing w:line="239" w:lineRule="auto"/>
        <w:ind w:left="260" w:hanging="402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правоохранительной направленности сотрудники охраны обязаны действовать в соответствии с Инструкцией в случае возникновения чрезвычайной ситуации;</w:t>
      </w:r>
    </w:p>
    <w:p w:rsidR="000C01FF" w:rsidRPr="007473B7" w:rsidRDefault="000C01FF" w:rsidP="000C01FF">
      <w:pPr>
        <w:spacing w:line="1" w:lineRule="exact"/>
        <w:ind w:hanging="402"/>
        <w:rPr>
          <w:sz w:val="28"/>
          <w:szCs w:val="28"/>
        </w:rPr>
      </w:pPr>
    </w:p>
    <w:p w:rsidR="000C01FF" w:rsidRPr="007473B7" w:rsidRDefault="000C01FF" w:rsidP="000C01FF">
      <w:pPr>
        <w:ind w:left="260" w:hanging="402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– прекратить допуск на объект при возгорании на объекте или разлитии сильнодействующих химических или ядовитых веществ, осуществлять беспрепятственный выход и выезд из школы. До прибытия аварийно-спасательных служб, пожарной охраны МЧС действовать согласно Инструкции о мерах пожарной безопасности и Инструкции сотрудников школы по действиям в случае возникновения чрезвычайной ситуации;</w:t>
      </w:r>
    </w:p>
    <w:p w:rsidR="000C01FF" w:rsidRPr="007473B7" w:rsidRDefault="000C01FF" w:rsidP="000C01FF">
      <w:pPr>
        <w:ind w:left="260" w:hanging="402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– в случае срабатывания или отказа охранной сигнализации блокировать «сработавший» объект, усилить бдительность, прекратить пропуск посетителей на вход и на выход до выяснения обстановки и причины срабатывания сигнализации.</w:t>
      </w:r>
    </w:p>
    <w:p w:rsidR="000C01FF" w:rsidRPr="007473B7" w:rsidRDefault="000C01FF" w:rsidP="000C01FF">
      <w:pPr>
        <w:spacing w:line="2" w:lineRule="exact"/>
        <w:ind w:hanging="720"/>
        <w:rPr>
          <w:sz w:val="28"/>
          <w:szCs w:val="28"/>
        </w:rPr>
      </w:pPr>
    </w:p>
    <w:p w:rsidR="000C01FF" w:rsidRPr="007473B7" w:rsidRDefault="000C01FF" w:rsidP="000C01FF">
      <w:pPr>
        <w:spacing w:line="239" w:lineRule="auto"/>
        <w:ind w:left="26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473B7">
        <w:rPr>
          <w:sz w:val="28"/>
          <w:szCs w:val="28"/>
        </w:rPr>
        <w:t xml:space="preserve">3.3.3. Выход работников, обучающихся и посетителей в условиях чрезвычайных ситуаций допускается только после нормализации </w:t>
      </w:r>
      <w:r w:rsidRPr="007473B7">
        <w:rPr>
          <w:sz w:val="28"/>
          <w:szCs w:val="28"/>
        </w:rPr>
        <w:lastRenderedPageBreak/>
        <w:t>обстановки с разрешения ответственного за безопасность, сотрудников МВД, ФСБ.</w:t>
      </w:r>
    </w:p>
    <w:p w:rsidR="000C01FF" w:rsidRPr="007473B7" w:rsidRDefault="000C01FF" w:rsidP="000C01FF">
      <w:pPr>
        <w:spacing w:line="241" w:lineRule="exact"/>
        <w:ind w:hanging="720"/>
        <w:rPr>
          <w:sz w:val="28"/>
          <w:szCs w:val="28"/>
        </w:rPr>
      </w:pPr>
    </w:p>
    <w:p w:rsidR="000C01FF" w:rsidRPr="007473B7" w:rsidRDefault="000C01FF" w:rsidP="000C01FF">
      <w:pPr>
        <w:numPr>
          <w:ilvl w:val="0"/>
          <w:numId w:val="4"/>
        </w:numPr>
        <w:tabs>
          <w:tab w:val="left" w:pos="567"/>
        </w:tabs>
        <w:ind w:left="1080" w:hanging="796"/>
        <w:rPr>
          <w:b/>
          <w:bCs/>
          <w:sz w:val="28"/>
          <w:szCs w:val="28"/>
        </w:rPr>
      </w:pPr>
      <w:r w:rsidRPr="007473B7">
        <w:rPr>
          <w:b/>
          <w:bCs/>
          <w:sz w:val="28"/>
          <w:szCs w:val="28"/>
        </w:rPr>
        <w:t>Ответственность</w:t>
      </w:r>
    </w:p>
    <w:p w:rsidR="000C01FF" w:rsidRPr="007473B7" w:rsidRDefault="000C01FF" w:rsidP="000C01FF">
      <w:pPr>
        <w:spacing w:line="41" w:lineRule="exact"/>
        <w:ind w:hanging="720"/>
        <w:rPr>
          <w:sz w:val="28"/>
          <w:szCs w:val="28"/>
        </w:rPr>
      </w:pPr>
    </w:p>
    <w:p w:rsidR="000C01FF" w:rsidRPr="007473B7" w:rsidRDefault="000C01FF" w:rsidP="000C01FF">
      <w:pPr>
        <w:spacing w:line="239" w:lineRule="auto"/>
        <w:ind w:left="260" w:hanging="402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4.1. Работники, виновные в нарушении требований настоящего Положения (попытка пройти на территорию в состоянии алкогольного (наркотического) опьянения, попытка невыполнения законных требований сотрудников школы, уклонение от осмотра,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</w:t>
      </w:r>
      <w:r>
        <w:rPr>
          <w:sz w:val="28"/>
          <w:szCs w:val="28"/>
        </w:rPr>
        <w:t xml:space="preserve"> с </w:t>
      </w:r>
      <w:r w:rsidRPr="007473B7">
        <w:rPr>
          <w:sz w:val="28"/>
          <w:szCs w:val="28"/>
        </w:rPr>
        <w:t>действующим законодательством Российской Федерации, требованиями коллективного договора и Правил внутреннего трудового распорядка.</w:t>
      </w:r>
    </w:p>
    <w:p w:rsidR="000C01FF" w:rsidRPr="007473B7" w:rsidRDefault="000C01FF" w:rsidP="000C01FF">
      <w:pPr>
        <w:ind w:left="260" w:hanging="402"/>
        <w:rPr>
          <w:sz w:val="28"/>
          <w:szCs w:val="28"/>
        </w:rPr>
      </w:pPr>
      <w:r w:rsidRPr="007473B7">
        <w:rPr>
          <w:sz w:val="28"/>
          <w:szCs w:val="28"/>
        </w:rPr>
        <w:t>4.2. Обучающиеся 1 – 11 классов, виновные в нарушении настоящего Положения, могут быть привлечены к дисциплинарной ответственности.</w:t>
      </w:r>
    </w:p>
    <w:p w:rsidR="000C01FF" w:rsidRPr="007473B7" w:rsidRDefault="000C01FF" w:rsidP="000C01FF">
      <w:pPr>
        <w:ind w:left="260" w:hanging="402"/>
        <w:jc w:val="both"/>
        <w:rPr>
          <w:sz w:val="28"/>
          <w:szCs w:val="28"/>
        </w:rPr>
      </w:pPr>
      <w:r w:rsidRPr="007473B7">
        <w:rPr>
          <w:sz w:val="28"/>
          <w:szCs w:val="28"/>
        </w:rPr>
        <w:t xml:space="preserve">4.3. Лицо, совершившее противоправное посягательство на охраняемое имущество либо нарушающее </w:t>
      </w:r>
      <w:proofErr w:type="spellStart"/>
      <w:r w:rsidRPr="007473B7">
        <w:rPr>
          <w:sz w:val="28"/>
          <w:szCs w:val="28"/>
        </w:rPr>
        <w:t>внутриобъектовый</w:t>
      </w:r>
      <w:proofErr w:type="spellEnd"/>
      <w:r w:rsidRPr="007473B7">
        <w:rPr>
          <w:sz w:val="28"/>
          <w:szCs w:val="28"/>
        </w:rPr>
        <w:t xml:space="preserve"> и (или) пропускной режимы, может быть задержано сотрудником школы на месте правонарушения и должно быть незамедлительно передано в орган внутренних дел (полицию).</w:t>
      </w:r>
    </w:p>
    <w:p w:rsidR="000C01FF" w:rsidRPr="007473B7" w:rsidRDefault="000C01FF" w:rsidP="000C01FF">
      <w:pPr>
        <w:ind w:left="260" w:hanging="402"/>
        <w:jc w:val="both"/>
        <w:rPr>
          <w:sz w:val="28"/>
          <w:szCs w:val="28"/>
        </w:rPr>
      </w:pPr>
      <w:r w:rsidRPr="007473B7">
        <w:rPr>
          <w:sz w:val="28"/>
          <w:szCs w:val="28"/>
        </w:rPr>
        <w:t>4.4. Лица, которые не согласны с правомерностью действий работников школы и представителей администрации школы, при задержании, личном осмотре, осмотре вещей, изъятии вещей и документов, а также сотрудники предприятия, по отношению к которым такие действия были применены, имеют право обжаловать эти действия в установленном законом порядке.</w:t>
      </w:r>
    </w:p>
    <w:p w:rsidR="000C01FF" w:rsidRPr="007473B7" w:rsidRDefault="000C01FF" w:rsidP="000C01FF">
      <w:pPr>
        <w:spacing w:line="200" w:lineRule="exact"/>
        <w:ind w:hanging="402"/>
        <w:rPr>
          <w:sz w:val="28"/>
          <w:szCs w:val="28"/>
        </w:rPr>
      </w:pPr>
    </w:p>
    <w:p w:rsidR="000C01FF" w:rsidRPr="007473B7" w:rsidRDefault="000C01FF" w:rsidP="000C01FF">
      <w:pPr>
        <w:spacing w:line="200" w:lineRule="exact"/>
        <w:ind w:hanging="402"/>
        <w:rPr>
          <w:sz w:val="28"/>
          <w:szCs w:val="28"/>
        </w:rPr>
      </w:pPr>
    </w:p>
    <w:p w:rsidR="000C01FF" w:rsidRPr="007473B7" w:rsidRDefault="000C01FF" w:rsidP="000C01FF">
      <w:pPr>
        <w:spacing w:line="200" w:lineRule="exact"/>
        <w:ind w:hanging="720"/>
        <w:rPr>
          <w:sz w:val="28"/>
          <w:szCs w:val="28"/>
        </w:rPr>
      </w:pPr>
    </w:p>
    <w:p w:rsidR="000C01FF" w:rsidRPr="007473B7" w:rsidRDefault="000C01FF" w:rsidP="000C01FF">
      <w:pPr>
        <w:spacing w:line="200" w:lineRule="exact"/>
        <w:ind w:hanging="720"/>
        <w:rPr>
          <w:sz w:val="28"/>
          <w:szCs w:val="28"/>
        </w:rPr>
      </w:pPr>
    </w:p>
    <w:p w:rsidR="00242A80" w:rsidRDefault="00242A80"/>
    <w:sectPr w:rsidR="00242A80" w:rsidSect="0024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B6043258"/>
    <w:lvl w:ilvl="0" w:tplc="D5DE5AA0">
      <w:start w:val="3"/>
      <w:numFmt w:val="decimal"/>
      <w:lvlText w:val="%1."/>
      <w:lvlJc w:val="left"/>
    </w:lvl>
    <w:lvl w:ilvl="1" w:tplc="49246400">
      <w:numFmt w:val="decimal"/>
      <w:lvlText w:val=""/>
      <w:lvlJc w:val="left"/>
    </w:lvl>
    <w:lvl w:ilvl="2" w:tplc="C7886808">
      <w:numFmt w:val="decimal"/>
      <w:lvlText w:val=""/>
      <w:lvlJc w:val="left"/>
    </w:lvl>
    <w:lvl w:ilvl="3" w:tplc="86004AE4">
      <w:numFmt w:val="decimal"/>
      <w:lvlText w:val=""/>
      <w:lvlJc w:val="left"/>
    </w:lvl>
    <w:lvl w:ilvl="4" w:tplc="8B9C83AA">
      <w:numFmt w:val="decimal"/>
      <w:lvlText w:val=""/>
      <w:lvlJc w:val="left"/>
    </w:lvl>
    <w:lvl w:ilvl="5" w:tplc="7D0C9EC2">
      <w:numFmt w:val="decimal"/>
      <w:lvlText w:val=""/>
      <w:lvlJc w:val="left"/>
    </w:lvl>
    <w:lvl w:ilvl="6" w:tplc="0B0C298A">
      <w:numFmt w:val="decimal"/>
      <w:lvlText w:val=""/>
      <w:lvlJc w:val="left"/>
    </w:lvl>
    <w:lvl w:ilvl="7" w:tplc="08F61DDC">
      <w:numFmt w:val="decimal"/>
      <w:lvlText w:val=""/>
      <w:lvlJc w:val="left"/>
    </w:lvl>
    <w:lvl w:ilvl="8" w:tplc="E8882F80">
      <w:numFmt w:val="decimal"/>
      <w:lvlText w:val=""/>
      <w:lvlJc w:val="left"/>
    </w:lvl>
  </w:abstractNum>
  <w:abstractNum w:abstractNumId="1">
    <w:nsid w:val="0000305E"/>
    <w:multiLevelType w:val="hybridMultilevel"/>
    <w:tmpl w:val="A754EC46"/>
    <w:lvl w:ilvl="0" w:tplc="DC60F64C">
      <w:start w:val="2"/>
      <w:numFmt w:val="decimal"/>
      <w:lvlText w:val="%1."/>
      <w:lvlJc w:val="left"/>
    </w:lvl>
    <w:lvl w:ilvl="1" w:tplc="6A9096A0">
      <w:numFmt w:val="decimal"/>
      <w:lvlText w:val=""/>
      <w:lvlJc w:val="left"/>
    </w:lvl>
    <w:lvl w:ilvl="2" w:tplc="01960E38">
      <w:numFmt w:val="decimal"/>
      <w:lvlText w:val=""/>
      <w:lvlJc w:val="left"/>
    </w:lvl>
    <w:lvl w:ilvl="3" w:tplc="CB947CD6">
      <w:numFmt w:val="decimal"/>
      <w:lvlText w:val=""/>
      <w:lvlJc w:val="left"/>
    </w:lvl>
    <w:lvl w:ilvl="4" w:tplc="AA4E1540">
      <w:numFmt w:val="decimal"/>
      <w:lvlText w:val=""/>
      <w:lvlJc w:val="left"/>
    </w:lvl>
    <w:lvl w:ilvl="5" w:tplc="A40A95DC">
      <w:numFmt w:val="decimal"/>
      <w:lvlText w:val=""/>
      <w:lvlJc w:val="left"/>
    </w:lvl>
    <w:lvl w:ilvl="6" w:tplc="8772B60A">
      <w:numFmt w:val="decimal"/>
      <w:lvlText w:val=""/>
      <w:lvlJc w:val="left"/>
    </w:lvl>
    <w:lvl w:ilvl="7" w:tplc="1CAC738E">
      <w:numFmt w:val="decimal"/>
      <w:lvlText w:val=""/>
      <w:lvlJc w:val="left"/>
    </w:lvl>
    <w:lvl w:ilvl="8" w:tplc="B0C86DC8">
      <w:numFmt w:val="decimal"/>
      <w:lvlText w:val=""/>
      <w:lvlJc w:val="left"/>
    </w:lvl>
  </w:abstractNum>
  <w:abstractNum w:abstractNumId="2">
    <w:nsid w:val="000039B3"/>
    <w:multiLevelType w:val="hybridMultilevel"/>
    <w:tmpl w:val="6A1C1B6A"/>
    <w:lvl w:ilvl="0" w:tplc="0CE40AB0">
      <w:start w:val="1"/>
      <w:numFmt w:val="bullet"/>
      <w:lvlText w:val="в"/>
      <w:lvlJc w:val="left"/>
    </w:lvl>
    <w:lvl w:ilvl="1" w:tplc="749034FC">
      <w:start w:val="1"/>
      <w:numFmt w:val="bullet"/>
      <w:lvlText w:val="\endash "/>
      <w:lvlJc w:val="left"/>
    </w:lvl>
    <w:lvl w:ilvl="2" w:tplc="1FFA12D4">
      <w:numFmt w:val="decimal"/>
      <w:lvlText w:val=""/>
      <w:lvlJc w:val="left"/>
    </w:lvl>
    <w:lvl w:ilvl="3" w:tplc="D20223FA">
      <w:numFmt w:val="decimal"/>
      <w:lvlText w:val=""/>
      <w:lvlJc w:val="left"/>
    </w:lvl>
    <w:lvl w:ilvl="4" w:tplc="B30C5E3C">
      <w:numFmt w:val="decimal"/>
      <w:lvlText w:val=""/>
      <w:lvlJc w:val="left"/>
    </w:lvl>
    <w:lvl w:ilvl="5" w:tplc="B5F8825A">
      <w:numFmt w:val="decimal"/>
      <w:lvlText w:val=""/>
      <w:lvlJc w:val="left"/>
    </w:lvl>
    <w:lvl w:ilvl="6" w:tplc="224E4E5A">
      <w:numFmt w:val="decimal"/>
      <w:lvlText w:val=""/>
      <w:lvlJc w:val="left"/>
    </w:lvl>
    <w:lvl w:ilvl="7" w:tplc="48B01866">
      <w:numFmt w:val="decimal"/>
      <w:lvlText w:val=""/>
      <w:lvlJc w:val="left"/>
    </w:lvl>
    <w:lvl w:ilvl="8" w:tplc="850ED99C">
      <w:numFmt w:val="decimal"/>
      <w:lvlText w:val=""/>
      <w:lvlJc w:val="left"/>
    </w:lvl>
  </w:abstractNum>
  <w:abstractNum w:abstractNumId="3">
    <w:nsid w:val="0000491C"/>
    <w:multiLevelType w:val="hybridMultilevel"/>
    <w:tmpl w:val="B46E79CE"/>
    <w:lvl w:ilvl="0" w:tplc="5B96F8A8">
      <w:start w:val="1"/>
      <w:numFmt w:val="bullet"/>
      <w:lvlText w:val="и"/>
      <w:lvlJc w:val="left"/>
    </w:lvl>
    <w:lvl w:ilvl="1" w:tplc="E0F0E5BA">
      <w:numFmt w:val="decimal"/>
      <w:lvlText w:val=""/>
      <w:lvlJc w:val="left"/>
    </w:lvl>
    <w:lvl w:ilvl="2" w:tplc="AAB44590">
      <w:numFmt w:val="decimal"/>
      <w:lvlText w:val=""/>
      <w:lvlJc w:val="left"/>
    </w:lvl>
    <w:lvl w:ilvl="3" w:tplc="07C094A6">
      <w:numFmt w:val="decimal"/>
      <w:lvlText w:val=""/>
      <w:lvlJc w:val="left"/>
    </w:lvl>
    <w:lvl w:ilvl="4" w:tplc="1FC2C0E4">
      <w:numFmt w:val="decimal"/>
      <w:lvlText w:val=""/>
      <w:lvlJc w:val="left"/>
    </w:lvl>
    <w:lvl w:ilvl="5" w:tplc="7778B76A">
      <w:numFmt w:val="decimal"/>
      <w:lvlText w:val=""/>
      <w:lvlJc w:val="left"/>
    </w:lvl>
    <w:lvl w:ilvl="6" w:tplc="F030FFF2">
      <w:numFmt w:val="decimal"/>
      <w:lvlText w:val=""/>
      <w:lvlJc w:val="left"/>
    </w:lvl>
    <w:lvl w:ilvl="7" w:tplc="70FE1E78">
      <w:numFmt w:val="decimal"/>
      <w:lvlText w:val=""/>
      <w:lvlJc w:val="left"/>
    </w:lvl>
    <w:lvl w:ilvl="8" w:tplc="3D1841BC">
      <w:numFmt w:val="decimal"/>
      <w:lvlText w:val=""/>
      <w:lvlJc w:val="left"/>
    </w:lvl>
  </w:abstractNum>
  <w:abstractNum w:abstractNumId="4">
    <w:nsid w:val="00004DB7"/>
    <w:multiLevelType w:val="hybridMultilevel"/>
    <w:tmpl w:val="8FFADA5C"/>
    <w:lvl w:ilvl="0" w:tplc="8FCAD200">
      <w:start w:val="1"/>
      <w:numFmt w:val="bullet"/>
      <w:lvlText w:val="с"/>
      <w:lvlJc w:val="left"/>
    </w:lvl>
    <w:lvl w:ilvl="1" w:tplc="EAB4A384">
      <w:numFmt w:val="decimal"/>
      <w:lvlText w:val=""/>
      <w:lvlJc w:val="left"/>
    </w:lvl>
    <w:lvl w:ilvl="2" w:tplc="A5924F84">
      <w:numFmt w:val="decimal"/>
      <w:lvlText w:val=""/>
      <w:lvlJc w:val="left"/>
    </w:lvl>
    <w:lvl w:ilvl="3" w:tplc="D550DF42">
      <w:numFmt w:val="decimal"/>
      <w:lvlText w:val=""/>
      <w:lvlJc w:val="left"/>
    </w:lvl>
    <w:lvl w:ilvl="4" w:tplc="963AC4B8">
      <w:numFmt w:val="decimal"/>
      <w:lvlText w:val=""/>
      <w:lvlJc w:val="left"/>
    </w:lvl>
    <w:lvl w:ilvl="5" w:tplc="5956B072">
      <w:numFmt w:val="decimal"/>
      <w:lvlText w:val=""/>
      <w:lvlJc w:val="left"/>
    </w:lvl>
    <w:lvl w:ilvl="6" w:tplc="A5649D00">
      <w:numFmt w:val="decimal"/>
      <w:lvlText w:val=""/>
      <w:lvlJc w:val="left"/>
    </w:lvl>
    <w:lvl w:ilvl="7" w:tplc="7D9652AC">
      <w:numFmt w:val="decimal"/>
      <w:lvlText w:val=""/>
      <w:lvlJc w:val="left"/>
    </w:lvl>
    <w:lvl w:ilvl="8" w:tplc="2220A336">
      <w:numFmt w:val="decimal"/>
      <w:lvlText w:val=""/>
      <w:lvlJc w:val="left"/>
    </w:lvl>
  </w:abstractNum>
  <w:abstractNum w:abstractNumId="5">
    <w:nsid w:val="7E1A0E2C"/>
    <w:multiLevelType w:val="multilevel"/>
    <w:tmpl w:val="EF6204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7F792432"/>
    <w:multiLevelType w:val="hybridMultilevel"/>
    <w:tmpl w:val="66EC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01FF"/>
    <w:rsid w:val="000778BF"/>
    <w:rsid w:val="000C01FF"/>
    <w:rsid w:val="00242A80"/>
    <w:rsid w:val="00293709"/>
    <w:rsid w:val="003710E1"/>
    <w:rsid w:val="003C1FF1"/>
    <w:rsid w:val="00581958"/>
    <w:rsid w:val="00642511"/>
    <w:rsid w:val="007541D9"/>
    <w:rsid w:val="00885228"/>
    <w:rsid w:val="00977361"/>
    <w:rsid w:val="00AB3991"/>
    <w:rsid w:val="00B33BD0"/>
    <w:rsid w:val="00BF7F75"/>
    <w:rsid w:val="00E9173E"/>
    <w:rsid w:val="00EA7D2E"/>
    <w:rsid w:val="00F3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1FF"/>
    <w:pPr>
      <w:ind w:left="720"/>
      <w:contextualSpacing/>
    </w:pPr>
    <w:rPr>
      <w:sz w:val="22"/>
      <w:szCs w:val="22"/>
    </w:rPr>
  </w:style>
  <w:style w:type="table" w:styleId="a4">
    <w:name w:val="Table Grid"/>
    <w:basedOn w:val="a1"/>
    <w:uiPriority w:val="59"/>
    <w:rsid w:val="000C0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2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5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Irina</cp:lastModifiedBy>
  <cp:revision>2</cp:revision>
  <cp:lastPrinted>2020-03-06T03:07:00Z</cp:lastPrinted>
  <dcterms:created xsi:type="dcterms:W3CDTF">2020-03-13T07:04:00Z</dcterms:created>
  <dcterms:modified xsi:type="dcterms:W3CDTF">2020-03-13T07:04:00Z</dcterms:modified>
</cp:coreProperties>
</file>