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8B" w:rsidRPr="008F328B" w:rsidRDefault="008F328B" w:rsidP="008F328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28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834357" cy="9313932"/>
            <wp:effectExtent l="0" t="0" r="0" b="1905"/>
            <wp:docPr id="4" name="Рисунок 4" descr="C:\Users\sh1_10\Documents\Программа развития2024070511402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1_10\Documents\Программа развития20240705114023_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543" cy="932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28B" w:rsidRDefault="008F328B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2DD0" w:rsidRDefault="00F52DD0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28B" w:rsidRDefault="008F328B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328B" w:rsidRDefault="008F328B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C4D" w:rsidRDefault="00D40C4D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C4D" w:rsidRDefault="00D40C4D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C4D" w:rsidRDefault="00D40C4D" w:rsidP="00D40C4D">
      <w:pPr>
        <w:widowControl w:val="0"/>
        <w:spacing w:line="240" w:lineRule="auto"/>
        <w:ind w:left="3815" w:right="-20"/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ОГЛАВЛЕНИЕ</w:t>
      </w:r>
    </w:p>
    <w:p w:rsidR="00D40C4D" w:rsidRDefault="00D40C4D" w:rsidP="00D40C4D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0C4D" w:rsidRDefault="00D40C4D" w:rsidP="00D40C4D">
      <w:pPr>
        <w:widowControl w:val="0"/>
        <w:spacing w:line="360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Паспорт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 МБОУ СОШ № 1 Невьянского ГО</w:t>
      </w:r>
      <w:r w:rsidRPr="00D40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</w:t>
      </w:r>
      <w:r w:rsidRPr="00D40C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</w:t>
      </w:r>
      <w:r w:rsidRPr="00D40C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</w:t>
      </w:r>
      <w:r w:rsidRPr="00D40C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</w:t>
      </w:r>
      <w:r w:rsidRPr="00D40C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</w:t>
      </w:r>
      <w:r w:rsidRPr="00D40C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</w:t>
      </w:r>
      <w:r w:rsidRPr="00D40C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D40C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 w:rsidRPr="00D40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</w:t>
      </w:r>
      <w:r w:rsidRPr="00D40C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..............................................................................................</w:t>
      </w:r>
      <w:r w:rsidRPr="00D40C4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2 3.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ояния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</w:p>
    <w:p w:rsidR="00D40C4D" w:rsidRDefault="00D40C4D" w:rsidP="00D40C4D">
      <w:pPr>
        <w:widowControl w:val="0"/>
        <w:spacing w:line="315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самодиагнос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школы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40C4D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....</w:t>
      </w:r>
      <w:r w:rsidRPr="00D40C4D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.</w:t>
      </w:r>
      <w:r w:rsidRPr="00D40C4D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....</w:t>
      </w:r>
      <w:r w:rsidRPr="00D40C4D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.</w:t>
      </w:r>
      <w:r w:rsidRPr="00D40C4D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....</w:t>
      </w:r>
      <w:r w:rsidRPr="00D40C4D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.</w:t>
      </w:r>
      <w:r w:rsidRPr="00D40C4D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</w:t>
      </w:r>
      <w:r w:rsidRPr="00D40C4D">
        <w:rPr>
          <w:rFonts w:ascii="Times New Roman" w:eastAsia="Times New Roman" w:hAnsi="Times New Roman" w:cs="Times New Roman"/>
          <w:color w:val="000000"/>
          <w:spacing w:val="1"/>
          <w:w w:val="99"/>
          <w:sz w:val="36"/>
          <w:szCs w:val="36"/>
        </w:rPr>
        <w:t>.</w:t>
      </w:r>
      <w:r w:rsidRPr="00D40C4D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.</w:t>
      </w:r>
      <w:r w:rsidRPr="00D40C4D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</w:p>
    <w:p w:rsidR="00D40C4D" w:rsidRDefault="00D40C4D" w:rsidP="00D40C4D">
      <w:pPr>
        <w:widowControl w:val="0"/>
        <w:spacing w:line="315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 МБОУ СОШ № 1 Невьянского ГО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«Школа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D40C4D" w:rsidRDefault="00D40C4D" w:rsidP="00D40C4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0C4D" w:rsidRDefault="00D40C4D" w:rsidP="00D40C4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D40C4D" w:rsidRDefault="00D40C4D" w:rsidP="00D40C4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0C4D" w:rsidRDefault="00D40C4D" w:rsidP="00D40C4D">
      <w:pPr>
        <w:widowControl w:val="0"/>
        <w:tabs>
          <w:tab w:val="left" w:pos="519"/>
          <w:tab w:val="left" w:pos="1750"/>
          <w:tab w:val="left" w:pos="3248"/>
          <w:tab w:val="left" w:pos="5562"/>
          <w:tab w:val="left" w:pos="7219"/>
          <w:tab w:val="left" w:pos="8757"/>
        </w:tabs>
        <w:spacing w:line="304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Дня».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sz w:val="36"/>
          <w:szCs w:val="36"/>
        </w:rPr>
        <w:t>.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sz w:val="36"/>
          <w:szCs w:val="36"/>
        </w:rPr>
        <w:t>.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sz w:val="36"/>
          <w:szCs w:val="36"/>
        </w:rPr>
        <w:t>.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sz w:val="36"/>
          <w:szCs w:val="36"/>
        </w:rPr>
        <w:t>.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sz w:val="36"/>
          <w:szCs w:val="36"/>
        </w:rPr>
        <w:t>..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sz w:val="36"/>
          <w:szCs w:val="36"/>
        </w:rPr>
        <w:t>.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w w:val="99"/>
          <w:sz w:val="36"/>
          <w:szCs w:val="36"/>
        </w:rPr>
        <w:t>.</w:t>
      </w:r>
      <w:r>
        <w:rPr>
          <w:color w:val="000000"/>
          <w:spacing w:val="1"/>
          <w:sz w:val="36"/>
          <w:szCs w:val="36"/>
        </w:rPr>
        <w:t>.</w:t>
      </w:r>
      <w:r>
        <w:rPr>
          <w:color w:val="000000"/>
          <w:spacing w:val="3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0 6.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манды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D40C4D" w:rsidRDefault="00D40C4D" w:rsidP="00D40C4D">
      <w:pPr>
        <w:widowControl w:val="0"/>
        <w:spacing w:before="75" w:line="359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40C4D">
          <w:pgSz w:w="11906" w:h="16838"/>
          <w:pgMar w:top="618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7.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3 8.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рсное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ра).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аторы,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04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раммы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развити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016"/>
        <w:gridCol w:w="7313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D40C4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Невьянского городского округа (МБОУ СОШ № 1 Невьянского ГО)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C4D" w:rsidRDefault="00D40C4D" w:rsidP="00D40C4D">
            <w:pPr>
              <w:widowControl w:val="0"/>
              <w:spacing w:before="4" w:line="275" w:lineRule="auto"/>
              <w:ind w:left="195" w:right="222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212121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212121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212121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29.12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212121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273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-Ф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 обра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Федерац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</w:t>
            </w:r>
          </w:p>
          <w:p w:rsidR="00D40C4D" w:rsidRDefault="00E27A88" w:rsidP="00D40C4D">
            <w:pPr>
              <w:widowControl w:val="0"/>
              <w:ind w:left="3145" w:right="-20" w:hanging="2802"/>
              <w:rPr>
                <w:rFonts w:ascii="Times New Roman" w:eastAsia="Times New Roman" w:hAnsi="Times New Roman" w:cs="Times New Roman"/>
                <w:color w:val="1154CC"/>
                <w:sz w:val="24"/>
                <w:szCs w:val="24"/>
              </w:rPr>
            </w:pPr>
            <w:hyperlink r:id="rId10">
              <w:r w:rsidR="00D40C4D"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https:</w:t>
              </w:r>
              <w:r w:rsidR="00D40C4D"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 w:rsidR="00D40C4D"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/base.</w:t>
              </w:r>
              <w:r w:rsidR="00D40C4D">
                <w:rPr>
                  <w:rFonts w:ascii="Times New Roman" w:eastAsia="Times New Roman" w:hAnsi="Times New Roman" w:cs="Times New Roman"/>
                  <w:color w:val="1154CC"/>
                  <w:spacing w:val="-2"/>
                  <w:sz w:val="24"/>
                  <w:szCs w:val="24"/>
                  <w:u w:val="single"/>
                </w:rPr>
                <w:t>g</w:t>
              </w:r>
              <w:r w:rsidR="00D40C4D">
                <w:rPr>
                  <w:rFonts w:ascii="Times New Roman" w:eastAsia="Times New Roman" w:hAnsi="Times New Roman" w:cs="Times New Roman"/>
                  <w:color w:val="1154CC"/>
                  <w:spacing w:val="-1"/>
                  <w:sz w:val="24"/>
                  <w:szCs w:val="24"/>
                  <w:u w:val="single"/>
                </w:rPr>
                <w:t>a</w:t>
              </w:r>
              <w:r w:rsidR="00D40C4D"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rant.ru/7</w:t>
              </w:r>
              <w:r w:rsidR="00D40C4D">
                <w:rPr>
                  <w:rFonts w:ascii="Times New Roman" w:eastAsia="Times New Roman" w:hAnsi="Times New Roman" w:cs="Times New Roman"/>
                  <w:color w:val="1154CC"/>
                  <w:spacing w:val="2"/>
                  <w:sz w:val="24"/>
                  <w:szCs w:val="24"/>
                  <w:u w:val="single"/>
                </w:rPr>
                <w:t>0</w:t>
              </w:r>
              <w:r w:rsidR="00D40C4D"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291362/4c3e49295d</w:t>
              </w:r>
              <w:r w:rsidR="00D40C4D">
                <w:rPr>
                  <w:rFonts w:ascii="Times New Roman" w:eastAsia="Times New Roman" w:hAnsi="Times New Roman" w:cs="Times New Roman"/>
                  <w:color w:val="1154CC"/>
                  <w:spacing w:val="-1"/>
                  <w:sz w:val="24"/>
                  <w:szCs w:val="24"/>
                  <w:u w:val="single"/>
                </w:rPr>
                <w:t>a</w:t>
              </w:r>
              <w:r w:rsidR="00D40C4D"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6f4511a0f5d1</w:t>
              </w:r>
              <w:r w:rsidR="00D40C4D"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8</w:t>
              </w:r>
              <w:r w:rsidR="00D40C4D"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289c6432/</w:t>
              </w:r>
            </w:hyperlink>
          </w:p>
          <w:p w:rsidR="00D40C4D" w:rsidRDefault="00D40C4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:rsidR="001825B2" w:rsidRDefault="00D40C4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1154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212121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212121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212121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30.08.2013</w:t>
            </w:r>
            <w:r>
              <w:rPr>
                <w:rFonts w:ascii="Times New Roman" w:eastAsia="Times New Roman" w:hAnsi="Times New Roman" w:cs="Times New Roman"/>
                <w:color w:val="21212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1015</w:t>
            </w:r>
            <w:r>
              <w:rPr>
                <w:rFonts w:ascii="Times New Roman" w:eastAsia="Times New Roman" w:hAnsi="Times New Roman" w:cs="Times New Roman"/>
                <w:color w:val="212121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212121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вления</w:t>
            </w:r>
            <w:r>
              <w:rPr>
                <w:rFonts w:ascii="Times New Roman" w:eastAsia="Times New Roman" w:hAnsi="Times New Roman" w:cs="Times New Roman"/>
                <w:color w:val="21212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212121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21212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12121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212121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212121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212121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212121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 образован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hyperlink r:id="rId11"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/base.gar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-2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nt.ru/70466462/</w:t>
              </w:r>
            </w:hyperlink>
          </w:p>
          <w:p w:rsidR="00D40C4D" w:rsidRDefault="00A509CA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росв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212121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212121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г№</w:t>
            </w:r>
            <w:r>
              <w:rPr>
                <w:rFonts w:ascii="Times New Roman" w:eastAsia="Times New Roman" w:hAnsi="Times New Roman" w:cs="Times New Roman"/>
                <w:color w:val="212121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286</w:t>
            </w:r>
            <w:r>
              <w:rPr>
                <w:rFonts w:ascii="Times New Roman" w:eastAsia="Times New Roman" w:hAnsi="Times New Roman" w:cs="Times New Roman"/>
                <w:color w:val="212121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“Об</w:t>
            </w:r>
            <w:r>
              <w:rPr>
                <w:rFonts w:ascii="Times New Roman" w:eastAsia="Times New Roman" w:hAnsi="Times New Roman" w:cs="Times New Roman"/>
                <w:color w:val="212121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федера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го 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ого 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андар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 нач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ого 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 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2" w:anchor="1000" w:history="1">
              <w:r w:rsidRPr="009B26F7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https:</w:t>
              </w:r>
              <w:r w:rsidRPr="009B26F7">
                <w:rPr>
                  <w:rStyle w:val="af1"/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/</w:t>
              </w:r>
              <w:r w:rsidRPr="009B26F7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/www.</w:t>
              </w:r>
              <w:r w:rsidRPr="009B26F7">
                <w:rPr>
                  <w:rStyle w:val="af1"/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ga</w:t>
              </w:r>
              <w:r w:rsidRPr="009B26F7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rant.ru/p</w:t>
              </w:r>
              <w:r w:rsidRPr="009B26F7">
                <w:rPr>
                  <w:rStyle w:val="af1"/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r</w:t>
              </w:r>
              <w:r w:rsidRPr="009B26F7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oducts</w:t>
              </w:r>
              <w:r w:rsidRPr="009B26F7">
                <w:rPr>
                  <w:rStyle w:val="af1"/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/</w:t>
              </w:r>
              <w:r w:rsidRPr="009B26F7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ipo</w:t>
              </w:r>
              <w:r w:rsidRPr="009B26F7">
                <w:rPr>
                  <w:rStyle w:val="af1"/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/</w:t>
              </w:r>
              <w:r w:rsidRPr="009B26F7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prime/doc/400807193/#1000</w:t>
              </w:r>
            </w:hyperlink>
          </w:p>
          <w:p w:rsidR="00A509CA" w:rsidRDefault="00A509CA" w:rsidP="00A509CA">
            <w:pPr>
              <w:widowControl w:val="0"/>
              <w:spacing w:line="275" w:lineRule="auto"/>
              <w:ind w:left="118" w:right="22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росв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212121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212121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287</w:t>
            </w:r>
            <w:r>
              <w:rPr>
                <w:rFonts w:ascii="Times New Roman" w:eastAsia="Times New Roman" w:hAnsi="Times New Roman" w:cs="Times New Roman"/>
                <w:color w:val="212121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“Об</w:t>
            </w:r>
            <w:r>
              <w:rPr>
                <w:rFonts w:ascii="Times New Roman" w:eastAsia="Times New Roman" w:hAnsi="Times New Roman" w:cs="Times New Roman"/>
                <w:color w:val="212121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212121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федера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ого обра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ого 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андар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ого 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 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-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/www.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ga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rant.ru/p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oducts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ipo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prime/doc/401333920/</w:t>
              </w:r>
            </w:hyperlink>
          </w:p>
          <w:p w:rsidR="00A509CA" w:rsidRDefault="00A509CA" w:rsidP="00A509CA">
            <w:pPr>
              <w:widowControl w:val="0"/>
              <w:spacing w:line="275" w:lineRule="auto"/>
              <w:ind w:left="118" w:right="225"/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21212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21212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21212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17.05.2012</w:t>
            </w:r>
            <w:r>
              <w:rPr>
                <w:rFonts w:ascii="Times New Roman" w:eastAsia="Times New Roman" w:hAnsi="Times New Roman" w:cs="Times New Roman"/>
                <w:color w:val="212121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413</w:t>
            </w:r>
            <w:r>
              <w:rPr>
                <w:rFonts w:ascii="Times New Roman" w:eastAsia="Times New Roman" w:hAnsi="Times New Roman" w:cs="Times New Roman"/>
                <w:color w:val="212121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федер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ного го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арс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ого обра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ного 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андарт ср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 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 xml:space="preserve"> </w:t>
            </w:r>
            <w:hyperlink r:id="rId14" w:history="1">
              <w:r w:rsidRPr="002D35D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http:</w:t>
              </w:r>
              <w:r w:rsidRPr="002D35D4">
                <w:rPr>
                  <w:rStyle w:val="af1"/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/</w:t>
              </w:r>
              <w:r w:rsidRPr="002D35D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/base.</w:t>
              </w:r>
              <w:r w:rsidRPr="002D35D4">
                <w:rPr>
                  <w:rStyle w:val="af1"/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ga</w:t>
              </w:r>
              <w:r w:rsidRPr="002D35D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rant.ru/7</w:t>
              </w:r>
              <w:r w:rsidRPr="002D35D4">
                <w:rPr>
                  <w:rStyle w:val="af1"/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0</w:t>
              </w:r>
              <w:r w:rsidRPr="002D35D4">
                <w:rPr>
                  <w:rStyle w:val="af1"/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1</w:t>
              </w:r>
              <w:r w:rsidRPr="002D35D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88902/</w:t>
              </w:r>
            </w:hyperlink>
          </w:p>
          <w:p w:rsidR="00A509CA" w:rsidRDefault="00A509CA" w:rsidP="00A509CA">
            <w:pPr>
              <w:widowControl w:val="0"/>
              <w:spacing w:line="275" w:lineRule="auto"/>
              <w:ind w:left="118" w:right="22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росв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21212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732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федера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212121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212121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212121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212121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стерс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 обр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 и 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оссийской Федерац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т 17 мая 2012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 N 413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"</w:t>
            </w:r>
            <w:r w:rsidRPr="0094602D">
              <w:t xml:space="preserve">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/www.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ga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rant.ru/hotlaw/fed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ral/1565894/</w:t>
              </w:r>
            </w:hyperlink>
          </w:p>
          <w:p w:rsidR="00A509CA" w:rsidRDefault="00A509CA" w:rsidP="00A509CA">
            <w:pPr>
              <w:widowControl w:val="0"/>
              <w:tabs>
                <w:tab w:val="left" w:pos="4781"/>
                <w:tab w:val="left" w:pos="5887"/>
                <w:tab w:val="left" w:pos="7304"/>
                <w:tab w:val="left" w:pos="8910"/>
                <w:tab w:val="left" w:pos="9310"/>
                <w:tab w:val="left" w:pos="11175"/>
                <w:tab w:val="left" w:pos="11834"/>
                <w:tab w:val="left" w:pos="13285"/>
              </w:tabs>
              <w:spacing w:line="275" w:lineRule="auto"/>
              <w:ind w:left="195" w:right="261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инис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росв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212121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212121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21.09.2022</w:t>
            </w:r>
            <w:r>
              <w:rPr>
                <w:rFonts w:ascii="Times New Roman" w:eastAsia="Times New Roman" w:hAnsi="Times New Roman" w:cs="Times New Roman"/>
                <w:color w:val="212121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858</w:t>
            </w:r>
            <w:r>
              <w:rPr>
                <w:rFonts w:ascii="Times New Roman" w:eastAsia="Times New Roman" w:hAnsi="Times New Roman" w:cs="Times New Roman"/>
                <w:color w:val="212121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ржде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федер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ного пере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ов, до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  <w:t xml:space="preserve">к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ю п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212121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аккреди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212121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212121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ача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212121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о, ср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212121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ования</w:t>
            </w:r>
            <w:r>
              <w:rPr>
                <w:rFonts w:ascii="Times New Roman" w:eastAsia="Times New Roman" w:hAnsi="Times New Roman" w:cs="Times New Roman"/>
                <w:color w:val="212121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212121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212121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редел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скл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-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/4ege.ru/obrazovanie/6019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utverzhden-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5"/>
                  <w:sz w:val="24"/>
                  <w:szCs w:val="24"/>
                  <w:u w:val="single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sz w:val="24"/>
                  <w:szCs w:val="24"/>
                  <w:u w:val="single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j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ec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sz w:val="24"/>
                  <w:szCs w:val="24"/>
                  <w:u w:val="single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ebnikov.h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ml</w:t>
              </w:r>
            </w:hyperlink>
          </w:p>
          <w:p w:rsidR="00A509CA" w:rsidRPr="00F52DD0" w:rsidRDefault="00A509CA" w:rsidP="00F52DD0">
            <w:pPr>
              <w:widowControl w:val="0"/>
              <w:spacing w:line="275" w:lineRule="auto"/>
              <w:ind w:left="244" w:right="22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инис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росве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ийской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189,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жбы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 сфере образован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1513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07.11.2018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ержден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роведе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атте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 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програ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снов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ого обще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 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-</w:t>
            </w:r>
            <w:hyperlink r:id="rId18"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/www.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-1"/>
                  <w:sz w:val="24"/>
                  <w:szCs w:val="24"/>
                  <w:u w:val="single"/>
                </w:rPr>
                <w:t>ga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rant.ru/p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oducts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ipo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prime/doc/72025228/</w:t>
              </w:r>
            </w:hyperlink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  <w:p w:rsidR="00A509CA" w:rsidRPr="00F52DD0" w:rsidRDefault="00A509CA" w:rsidP="00F52DD0">
            <w:pPr>
              <w:widowControl w:val="0"/>
              <w:spacing w:line="275" w:lineRule="auto"/>
              <w:ind w:left="118" w:right="22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инис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росв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21212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546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Поря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212121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ыда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 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 об основ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ом 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ем и ср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ем обра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атов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-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/www.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ga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rant.ru/p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oducts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ipo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prime/doc/400010676/</w:t>
              </w:r>
            </w:hyperlink>
          </w:p>
          <w:p w:rsidR="00A509CA" w:rsidRDefault="00A509CA" w:rsidP="00A509CA">
            <w:pPr>
              <w:widowControl w:val="0"/>
              <w:tabs>
                <w:tab w:val="left" w:pos="4565"/>
                <w:tab w:val="left" w:pos="5211"/>
                <w:tab w:val="left" w:pos="6602"/>
                <w:tab w:val="left" w:pos="7689"/>
                <w:tab w:val="left" w:pos="8219"/>
                <w:tab w:val="left" w:pos="9462"/>
                <w:tab w:val="left" w:pos="10549"/>
                <w:tab w:val="left" w:pos="12240"/>
                <w:tab w:val="left" w:pos="12753"/>
                <w:tab w:val="left" w:pos="13636"/>
              </w:tabs>
              <w:spacing w:line="275" w:lineRule="auto"/>
              <w:ind w:right="264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росв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апреля</w:t>
            </w:r>
            <w:r>
              <w:rPr>
                <w:rFonts w:ascii="Times New Roman" w:eastAsia="Times New Roman" w:hAnsi="Times New Roman" w:cs="Times New Roman"/>
                <w:color w:val="212121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255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особе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остях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атте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татов об основном 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ем и среднем 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ем 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в2022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-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/www.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ga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rant.ru/p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oducts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ipo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prime/doc/404678823/</w:t>
              </w:r>
            </w:hyperlink>
          </w:p>
          <w:p w:rsidR="00A509CA" w:rsidRDefault="00A509CA" w:rsidP="00A509CA">
            <w:pPr>
              <w:widowControl w:val="0"/>
              <w:tabs>
                <w:tab w:val="left" w:pos="4565"/>
                <w:tab w:val="left" w:pos="5211"/>
                <w:tab w:val="left" w:pos="6602"/>
                <w:tab w:val="left" w:pos="7689"/>
                <w:tab w:val="left" w:pos="8219"/>
                <w:tab w:val="left" w:pos="9462"/>
                <w:tab w:val="left" w:pos="10549"/>
                <w:tab w:val="left" w:pos="12240"/>
                <w:tab w:val="left" w:pos="12753"/>
                <w:tab w:val="left" w:pos="13636"/>
              </w:tabs>
              <w:spacing w:line="275" w:lineRule="auto"/>
              <w:ind w:right="264"/>
              <w:jc w:val="both"/>
              <w:rPr>
                <w:rFonts w:ascii="Times New Roman" w:eastAsia="Times New Roman" w:hAnsi="Times New Roman" w:cs="Times New Roman"/>
                <w:color w:val="1154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21212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21212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21212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14.02.2014</w:t>
            </w:r>
            <w:r>
              <w:rPr>
                <w:rFonts w:ascii="Times New Roman" w:eastAsia="Times New Roman" w:hAnsi="Times New Roman" w:cs="Times New Roman"/>
                <w:color w:val="212121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115</w:t>
            </w:r>
            <w:r>
              <w:rPr>
                <w:rFonts w:ascii="Times New Roman" w:eastAsia="Times New Roman" w:hAnsi="Times New Roman" w:cs="Times New Roman"/>
                <w:color w:val="212121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Порядка</w:t>
            </w:r>
            <w:r>
              <w:rPr>
                <w:rFonts w:ascii="Times New Roman" w:eastAsia="Times New Roman" w:hAnsi="Times New Roman" w:cs="Times New Roman"/>
                <w:color w:val="212121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апол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212121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212121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212121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212121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212121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ато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t xml:space="preserve"> - </w:t>
            </w:r>
            <w:hyperlink r:id="rId21"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/b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2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se.gar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nt.ru/70606186/</w:t>
              </w:r>
            </w:hyperlink>
          </w:p>
          <w:p w:rsidR="00A509CA" w:rsidRDefault="00A509CA" w:rsidP="00A509CA">
            <w:pPr>
              <w:widowControl w:val="0"/>
              <w:spacing w:line="275" w:lineRule="auto"/>
              <w:ind w:left="53" w:right="22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инис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212121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оссийской</w:t>
            </w:r>
            <w:r>
              <w:rPr>
                <w:rFonts w:ascii="Times New Roman" w:eastAsia="Times New Roman" w:hAnsi="Times New Roman" w:cs="Times New Roman"/>
                <w:color w:val="212121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212121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14.06.2013</w:t>
            </w:r>
            <w:r>
              <w:rPr>
                <w:rFonts w:ascii="Times New Roman" w:eastAsia="Times New Roman" w:hAnsi="Times New Roman" w:cs="Times New Roman"/>
                <w:color w:val="212121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462</w:t>
            </w:r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вержде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роведен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мообсл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обра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 xml:space="preserve">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/base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ga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rant.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u/70405358/</w:t>
              </w:r>
            </w:hyperlink>
          </w:p>
          <w:p w:rsidR="00A509CA" w:rsidRDefault="00A509CA" w:rsidP="00A509CA">
            <w:pPr>
              <w:widowControl w:val="0"/>
              <w:spacing w:line="276" w:lineRule="auto"/>
              <w:ind w:left="53" w:right="221"/>
              <w:rPr>
                <w:rFonts w:ascii="Times New Roman" w:eastAsia="Times New Roman" w:hAnsi="Times New Roman" w:cs="Times New Roman"/>
                <w:color w:val="1154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ования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21212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10.12.2013</w:t>
            </w:r>
            <w:r>
              <w:rPr>
                <w:rFonts w:ascii="Times New Roman" w:eastAsia="Times New Roman" w:hAnsi="Times New Roman" w:cs="Times New Roman"/>
                <w:color w:val="21212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1324</w:t>
            </w:r>
            <w:r>
              <w:rPr>
                <w:rFonts w:ascii="Times New Roman" w:eastAsia="Times New Roman" w:hAnsi="Times New Roman" w:cs="Times New Roman"/>
                <w:color w:val="212121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ержд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й дея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й ор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мообс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едова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w w:val="99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-</w:t>
            </w:r>
            <w:hyperlink r:id="rId23"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/base.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-2"/>
                  <w:sz w:val="24"/>
                  <w:szCs w:val="24"/>
                  <w:u w:val="single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rant.ru/70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2"/>
                  <w:sz w:val="24"/>
                  <w:szCs w:val="24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81476/</w:t>
              </w:r>
            </w:hyperlink>
          </w:p>
          <w:p w:rsidR="00A509CA" w:rsidRDefault="00A509CA" w:rsidP="00A509CA">
            <w:pPr>
              <w:widowControl w:val="0"/>
              <w:spacing w:line="276" w:lineRule="auto"/>
              <w:ind w:left="53" w:right="263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212121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212121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10.07.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013</w:t>
            </w:r>
            <w:r>
              <w:rPr>
                <w:rFonts w:ascii="Times New Roman" w:eastAsia="Times New Roman" w:hAnsi="Times New Roman" w:cs="Times New Roman"/>
                <w:color w:val="212121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582</w:t>
            </w:r>
            <w:r>
              <w:rPr>
                <w:rFonts w:ascii="Times New Roman" w:eastAsia="Times New Roman" w:hAnsi="Times New Roman" w:cs="Times New Roman"/>
                <w:color w:val="212121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12121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разм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офиц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екомм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 об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овлен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 информац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 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-</w:t>
            </w:r>
          </w:p>
          <w:p w:rsidR="00A509CA" w:rsidRDefault="00E27A88" w:rsidP="00A509CA">
            <w:pPr>
              <w:widowControl w:val="0"/>
              <w:spacing w:line="276" w:lineRule="auto"/>
              <w:ind w:left="53" w:right="221"/>
              <w:rPr>
                <w:rFonts w:ascii="Times New Roman" w:eastAsia="Times New Roman" w:hAnsi="Times New Roman" w:cs="Times New Roman"/>
                <w:color w:val="1154CC"/>
                <w:sz w:val="24"/>
                <w:szCs w:val="24"/>
                <w:u w:val="single"/>
              </w:rPr>
            </w:pPr>
            <w:hyperlink r:id="rId24">
              <w:r w:rsidR="00A509CA"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https:</w:t>
              </w:r>
              <w:r w:rsidR="00A509CA"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 w:rsidR="00A509CA"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/base.</w:t>
              </w:r>
              <w:r w:rsidR="00A509CA">
                <w:rPr>
                  <w:rFonts w:ascii="Times New Roman" w:eastAsia="Times New Roman" w:hAnsi="Times New Roman" w:cs="Times New Roman"/>
                  <w:color w:val="1154CC"/>
                  <w:spacing w:val="-2"/>
                  <w:sz w:val="24"/>
                  <w:szCs w:val="24"/>
                  <w:u w:val="single"/>
                </w:rPr>
                <w:t>g</w:t>
              </w:r>
              <w:r w:rsidR="00A509CA">
                <w:rPr>
                  <w:rFonts w:ascii="Times New Roman" w:eastAsia="Times New Roman" w:hAnsi="Times New Roman" w:cs="Times New Roman"/>
                  <w:color w:val="1154CC"/>
                  <w:spacing w:val="-1"/>
                  <w:sz w:val="24"/>
                  <w:szCs w:val="24"/>
                  <w:u w:val="single"/>
                </w:rPr>
                <w:t>a</w:t>
              </w:r>
              <w:r w:rsidR="00A509CA"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rant.ru/7</w:t>
              </w:r>
              <w:r w:rsidR="00A509CA">
                <w:rPr>
                  <w:rFonts w:ascii="Times New Roman" w:eastAsia="Times New Roman" w:hAnsi="Times New Roman" w:cs="Times New Roman"/>
                  <w:color w:val="1154CC"/>
                  <w:spacing w:val="2"/>
                  <w:sz w:val="24"/>
                  <w:szCs w:val="24"/>
                  <w:u w:val="single"/>
                </w:rPr>
                <w:t>0</w:t>
              </w:r>
              <w:r w:rsidR="00A509CA"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413268/</w:t>
              </w:r>
            </w:hyperlink>
          </w:p>
          <w:p w:rsidR="00A509CA" w:rsidRPr="00F52DD0" w:rsidRDefault="00A509CA" w:rsidP="00F52DD0">
            <w:pPr>
              <w:widowControl w:val="0"/>
              <w:tabs>
                <w:tab w:val="left" w:pos="796"/>
              </w:tabs>
              <w:spacing w:line="276" w:lineRule="auto"/>
              <w:ind w:left="53" w:right="221"/>
              <w:rPr>
                <w:rFonts w:ascii="Times New Roman" w:eastAsia="Times New Roman" w:hAnsi="Times New Roman" w:cs="Times New Roman"/>
                <w:color w:val="1154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21212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29.05.2014</w:t>
            </w:r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785</w:t>
            </w:r>
            <w:r>
              <w:rPr>
                <w:rFonts w:ascii="Times New Roman" w:eastAsia="Times New Roman" w:hAnsi="Times New Roman" w:cs="Times New Roman"/>
                <w:color w:val="21212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ржде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требова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й к 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  <w:t>оф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212121"/>
                <w:spacing w:val="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телеком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ой 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 форма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ём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-</w:t>
            </w:r>
            <w:hyperlink r:id="rId25"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/base.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-2"/>
                  <w:sz w:val="24"/>
                  <w:szCs w:val="24"/>
                  <w:u w:val="single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rant.ru/70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2"/>
                  <w:sz w:val="24"/>
                  <w:szCs w:val="24"/>
                  <w:u w:val="single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13570/</w:t>
              </w:r>
            </w:hyperlink>
          </w:p>
          <w:p w:rsidR="00A509CA" w:rsidRDefault="00A509CA" w:rsidP="00A509CA">
            <w:pPr>
              <w:widowControl w:val="0"/>
              <w:spacing w:line="275" w:lineRule="auto"/>
              <w:ind w:left="53" w:right="23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 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бря 2020 г. N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1441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х образова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212121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/base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ga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rant.ru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74660486/</w:t>
              </w:r>
            </w:hyperlink>
          </w:p>
          <w:p w:rsidR="00A509CA" w:rsidRDefault="00A509CA" w:rsidP="00A509CA">
            <w:pPr>
              <w:widowControl w:val="0"/>
              <w:ind w:left="163" w:right="438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 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2022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N 629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/www.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/>
                </w:rPr>
                <w:t>ga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rant.ru/p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oducts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ipo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prime/doc/405245425/</w:t>
              </w:r>
            </w:hyperlink>
          </w:p>
          <w:p w:rsidR="00A509CA" w:rsidRDefault="00A509CA" w:rsidP="00A509CA">
            <w:pPr>
              <w:widowControl w:val="0"/>
              <w:tabs>
                <w:tab w:val="left" w:pos="4565"/>
                <w:tab w:val="left" w:pos="5211"/>
                <w:tab w:val="left" w:pos="6602"/>
                <w:tab w:val="left" w:pos="7689"/>
                <w:tab w:val="left" w:pos="8219"/>
                <w:tab w:val="left" w:pos="9462"/>
                <w:tab w:val="left" w:pos="10549"/>
                <w:tab w:val="left" w:pos="12240"/>
                <w:tab w:val="left" w:pos="12753"/>
                <w:tab w:val="left" w:pos="13636"/>
              </w:tabs>
              <w:spacing w:line="275" w:lineRule="auto"/>
              <w:ind w:right="264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:rsidR="00A509CA" w:rsidRDefault="00A509CA" w:rsidP="00A509CA">
            <w:pPr>
              <w:widowControl w:val="0"/>
              <w:spacing w:line="239" w:lineRule="auto"/>
              <w:ind w:left="88" w:right="102"/>
              <w:jc w:val="both"/>
              <w:rPr>
                <w:rFonts w:ascii="Times New Roman" w:eastAsia="Times New Roman" w:hAnsi="Times New Roman" w:cs="Times New Roman"/>
                <w:color w:val="1154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инис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росв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212121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09.1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.2018</w:t>
            </w:r>
            <w:r>
              <w:rPr>
                <w:rFonts w:ascii="Times New Roman" w:eastAsia="Times New Roman" w:hAnsi="Times New Roman" w:cs="Times New Roman"/>
                <w:color w:val="212121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196</w:t>
            </w:r>
            <w:r>
              <w:rPr>
                <w:rFonts w:ascii="Times New Roman" w:eastAsia="Times New Roman" w:hAnsi="Times New Roman" w:cs="Times New Roman"/>
                <w:color w:val="212121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 ор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21212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212121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лни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212121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еобра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hyperlink r:id="rId28"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/www.garant.ru/products/ipo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prime/do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/72016730/</w:t>
              </w:r>
            </w:hyperlink>
          </w:p>
          <w:p w:rsidR="00A509CA" w:rsidRDefault="00A509CA" w:rsidP="00A509CA">
            <w:pPr>
              <w:widowControl w:val="0"/>
              <w:ind w:left="195" w:right="-20"/>
              <w:rPr>
                <w:rFonts w:ascii="Times New Roman" w:eastAsia="Times New Roman" w:hAnsi="Times New Roman" w:cs="Times New Roman"/>
                <w:color w:val="1154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нис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21212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212121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212121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25.10.2013</w:t>
            </w:r>
            <w:r>
              <w:rPr>
                <w:rFonts w:ascii="Times New Roman" w:eastAsia="Times New Roman" w:hAnsi="Times New Roman" w:cs="Times New Roman"/>
                <w:color w:val="21212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1185</w:t>
            </w:r>
            <w:r>
              <w:rPr>
                <w:rFonts w:ascii="Times New Roman" w:eastAsia="Times New Roman" w:hAnsi="Times New Roman" w:cs="Times New Roman"/>
                <w:color w:val="212121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12121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ержде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договора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чение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рамма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t xml:space="preserve"> </w:t>
            </w:r>
            <w:hyperlink r:id="rId29"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/docs.cntd.ru/document/499056445</w:t>
              </w:r>
            </w:hyperlink>
          </w:p>
          <w:p w:rsidR="00A509CA" w:rsidRDefault="00A509CA" w:rsidP="00A509CA">
            <w:pPr>
              <w:widowControl w:val="0"/>
              <w:ind w:left="195" w:right="62"/>
              <w:rPr>
                <w:rFonts w:ascii="Times New Roman" w:eastAsia="Times New Roman" w:hAnsi="Times New Roman" w:cs="Times New Roman"/>
                <w:color w:val="1154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воо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соци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.08.2010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761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ержден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еди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212121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валификац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212121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равочн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212121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12121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стов</w:t>
            </w:r>
            <w:r>
              <w:rPr>
                <w:rFonts w:ascii="Times New Roman" w:eastAsia="Times New Roman" w:hAnsi="Times New Roman" w:cs="Times New Roman"/>
                <w:color w:val="212121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жащи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фикац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онные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рис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 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-</w:t>
            </w:r>
            <w:hyperlink r:id="rId30"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/base.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-2"/>
                  <w:sz w:val="24"/>
                  <w:szCs w:val="24"/>
                  <w:u w:val="single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rant.ru/19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2"/>
                  <w:sz w:val="24"/>
                  <w:szCs w:val="24"/>
                  <w:u w:val="single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499/</w:t>
              </w:r>
            </w:hyperlink>
          </w:p>
          <w:p w:rsidR="00A02259" w:rsidRDefault="00A02259" w:rsidP="00A509CA">
            <w:pPr>
              <w:widowControl w:val="0"/>
              <w:ind w:left="195" w:right="62"/>
              <w:rPr>
                <w:rFonts w:ascii="Times New Roman" w:eastAsia="Times New Roman" w:hAnsi="Times New Roman" w:cs="Times New Roman"/>
                <w:color w:val="1154CC"/>
                <w:spacing w:val="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  <w:t>Фед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от 26.08.2013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  <w:t>729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212121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212121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тах</w:t>
            </w:r>
            <w:r>
              <w:rPr>
                <w:rFonts w:ascii="Times New Roman" w:eastAsia="Times New Roman" w:hAnsi="Times New Roman" w:cs="Times New Roman"/>
                <w:color w:val="212121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212121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(или)</w:t>
            </w:r>
            <w:r>
              <w:rPr>
                <w:rFonts w:ascii="Times New Roman" w:eastAsia="Times New Roman" w:hAnsi="Times New Roman" w:cs="Times New Roman"/>
                <w:color w:val="212121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 квал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ции,                    </w:t>
            </w:r>
            <w:r>
              <w:rPr>
                <w:rFonts w:ascii="Times New Roman" w:eastAsia="Times New Roman" w:hAnsi="Times New Roman" w:cs="Times New Roman"/>
                <w:color w:val="21212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ах                   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об                    </w:t>
            </w:r>
            <w:r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hyperlink r:id="rId31"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/base.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-2"/>
                  <w:sz w:val="24"/>
                  <w:szCs w:val="24"/>
                  <w:u w:val="single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ar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nt.ru/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70441478/</w:t>
              </w:r>
            </w:hyperlink>
          </w:p>
          <w:p w:rsidR="00A02259" w:rsidRDefault="00A02259" w:rsidP="00A02259">
            <w:pPr>
              <w:widowControl w:val="0"/>
              <w:tabs>
                <w:tab w:val="left" w:pos="4299"/>
                <w:tab w:val="left" w:pos="5829"/>
                <w:tab w:val="left" w:pos="7302"/>
                <w:tab w:val="left" w:pos="9256"/>
                <w:tab w:val="left" w:pos="10780"/>
                <w:tab w:val="left" w:pos="12477"/>
              </w:tabs>
              <w:spacing w:line="275" w:lineRule="auto"/>
              <w:ind w:left="195" w:right="269"/>
              <w:jc w:val="both"/>
              <w:rPr>
                <w:rFonts w:ascii="Times New Roman" w:eastAsia="Times New Roman" w:hAnsi="Times New Roman" w:cs="Times New Roman"/>
                <w:color w:val="1154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21212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07.04.2014</w:t>
            </w:r>
            <w:r>
              <w:rPr>
                <w:rFonts w:ascii="Times New Roman" w:eastAsia="Times New Roman" w:hAnsi="Times New Roman" w:cs="Times New Roman"/>
                <w:color w:val="21212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276</w:t>
            </w:r>
            <w:r>
              <w:rPr>
                <w:rFonts w:ascii="Times New Roman" w:eastAsia="Times New Roman" w:hAnsi="Times New Roman" w:cs="Times New Roman"/>
                <w:color w:val="21212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212121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ржде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Порядка проведен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 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 педагогических работ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ов ор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х образова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212121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» - </w:t>
            </w:r>
            <w:hyperlink r:id="rId32"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egalacts.ru/d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oc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/prika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3"/>
                  <w:sz w:val="24"/>
                  <w:szCs w:val="24"/>
                  <w:u w:val="single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-minobrnauki-rossi</w:t>
              </w:r>
              <w:r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-ot-07042014-n-276/</w:t>
              </w:r>
            </w:hyperlink>
          </w:p>
          <w:p w:rsidR="00A02259" w:rsidRDefault="00A02259" w:rsidP="00A02259">
            <w:pPr>
              <w:widowControl w:val="0"/>
              <w:spacing w:line="275" w:lineRule="auto"/>
              <w:ind w:right="223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212121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оссийской</w:t>
            </w:r>
            <w:r>
              <w:rPr>
                <w:rFonts w:ascii="Times New Roman" w:eastAsia="Times New Roman" w:hAnsi="Times New Roman" w:cs="Times New Roman"/>
                <w:color w:val="212121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212121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28.10.2013</w:t>
            </w:r>
            <w:r>
              <w:rPr>
                <w:rFonts w:ascii="Times New Roman" w:eastAsia="Times New Roman" w:hAnsi="Times New Roman" w:cs="Times New Roman"/>
                <w:color w:val="212121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966</w:t>
            </w:r>
            <w:r>
              <w:rPr>
                <w:rFonts w:ascii="Times New Roman" w:eastAsia="Times New Roman" w:hAnsi="Times New Roman" w:cs="Times New Roman"/>
                <w:color w:val="212121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образова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</w:t>
            </w:r>
          </w:p>
          <w:p w:rsidR="00A02259" w:rsidRDefault="00E27A88" w:rsidP="00A022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3">
              <w:r w:rsidR="00A02259"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https:</w:t>
              </w:r>
              <w:r w:rsidR="00A02259"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/</w:t>
              </w:r>
              <w:r w:rsidR="00A02259"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/base.</w:t>
              </w:r>
              <w:r w:rsidR="00A02259">
                <w:rPr>
                  <w:rFonts w:ascii="Times New Roman" w:eastAsia="Times New Roman" w:hAnsi="Times New Roman" w:cs="Times New Roman"/>
                  <w:color w:val="1154CC"/>
                  <w:spacing w:val="-2"/>
                  <w:sz w:val="24"/>
                  <w:szCs w:val="24"/>
                  <w:u w:val="single"/>
                </w:rPr>
                <w:t>g</w:t>
              </w:r>
              <w:r w:rsidR="00A02259">
                <w:rPr>
                  <w:rFonts w:ascii="Times New Roman" w:eastAsia="Times New Roman" w:hAnsi="Times New Roman" w:cs="Times New Roman"/>
                  <w:color w:val="1154CC"/>
                  <w:spacing w:val="-1"/>
                  <w:sz w:val="24"/>
                  <w:szCs w:val="24"/>
                  <w:u w:val="single"/>
                </w:rPr>
                <w:t>a</w:t>
              </w:r>
              <w:r w:rsidR="00A02259"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r</w:t>
              </w:r>
              <w:r w:rsidR="00A02259">
                <w:rPr>
                  <w:rFonts w:ascii="Times New Roman" w:eastAsia="Times New Roman" w:hAnsi="Times New Roman" w:cs="Times New Roman"/>
                  <w:color w:val="1154CC"/>
                  <w:spacing w:val="1"/>
                  <w:sz w:val="24"/>
                  <w:szCs w:val="24"/>
                  <w:u w:val="single"/>
                </w:rPr>
                <w:t>ant.ru/7</w:t>
              </w:r>
              <w:r w:rsidR="00A02259">
                <w:rPr>
                  <w:rFonts w:ascii="Times New Roman" w:eastAsia="Times New Roman" w:hAnsi="Times New Roman" w:cs="Times New Roman"/>
                  <w:color w:val="1154CC"/>
                  <w:spacing w:val="2"/>
                  <w:sz w:val="24"/>
                  <w:szCs w:val="24"/>
                  <w:u w:val="single"/>
                </w:rPr>
                <w:t>0</w:t>
              </w:r>
              <w:r w:rsidR="00A02259">
                <w:rPr>
                  <w:rFonts w:ascii="Times New Roman" w:eastAsia="Times New Roman" w:hAnsi="Times New Roman" w:cs="Times New Roman"/>
                  <w:color w:val="1154CC"/>
                  <w:sz w:val="24"/>
                  <w:szCs w:val="24"/>
                  <w:u w:val="single"/>
                </w:rPr>
                <w:t>488492/</w:t>
              </w:r>
            </w:hyperlink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259" w:rsidRDefault="00A02259" w:rsidP="00A02259">
            <w:pPr>
              <w:widowControl w:val="0"/>
              <w:spacing w:before="3" w:line="275" w:lineRule="auto"/>
              <w:ind w:left="53" w:right="224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оссийской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2024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03.09.2018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ы:</w:t>
            </w:r>
          </w:p>
          <w:p w:rsidR="00A02259" w:rsidRDefault="00B15451" w:rsidP="00A02259">
            <w:pPr>
              <w:widowControl w:val="0"/>
              <w:ind w:left="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="00A02259">
              <w:rPr>
                <w:rFonts w:ascii="Symbol" w:eastAsia="Symbol" w:hAnsi="Symbol" w:cs="Symbol"/>
                <w:color w:val="000000"/>
                <w:spacing w:val="60"/>
                <w:sz w:val="24"/>
                <w:szCs w:val="24"/>
              </w:rPr>
              <w:t>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="00A0225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0225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="00A0225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ШК</w:t>
            </w:r>
            <w:r w:rsidR="00A0225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="00A0225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A02259" w:rsidRDefault="00B15451" w:rsidP="00A02259">
            <w:pPr>
              <w:widowControl w:val="0"/>
              <w:spacing w:before="42"/>
              <w:ind w:left="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="00A02259">
              <w:rPr>
                <w:rFonts w:ascii="Symbol" w:eastAsia="Symbol" w:hAnsi="Symbol" w:cs="Symbol"/>
                <w:color w:val="000000"/>
                <w:spacing w:val="60"/>
                <w:sz w:val="24"/>
                <w:szCs w:val="24"/>
              </w:rPr>
              <w:t>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УСПЕХ КАЖ</w:t>
            </w:r>
            <w:r w:rsidR="00A0225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="00A0225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ЕБЕНКА</w:t>
            </w:r>
          </w:p>
          <w:p w:rsidR="00A02259" w:rsidRDefault="00B15451" w:rsidP="00A022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="00A02259">
              <w:rPr>
                <w:rFonts w:ascii="Symbol" w:eastAsia="Symbol" w:hAnsi="Symbol" w:cs="Symbol"/>
                <w:color w:val="000000"/>
                <w:spacing w:val="60"/>
                <w:sz w:val="24"/>
                <w:szCs w:val="24"/>
              </w:rPr>
              <w:t>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0225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ОД</w:t>
            </w:r>
            <w:r w:rsidR="00A0225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0225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A0225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СЕ</w:t>
            </w:r>
            <w:r w:rsidR="00A0225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 И</w:t>
            </w:r>
            <w:r w:rsidR="00A0225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ЕЮЩИХ </w:t>
            </w:r>
            <w:r w:rsidR="00A0225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="00A0225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A0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 </w:t>
            </w:r>
          </w:p>
          <w:p w:rsidR="00A02259" w:rsidRDefault="00A02259" w:rsidP="00A022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60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A02259" w:rsidRDefault="00A02259" w:rsidP="00A022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УЧИТЕ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БУ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</w:p>
          <w:p w:rsidR="00D40C4D" w:rsidRDefault="00A02259" w:rsidP="00A022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</w:p>
          <w:p w:rsidR="00A02259" w:rsidRDefault="00A02259" w:rsidP="00A022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  <w:p w:rsidR="00B15451" w:rsidRDefault="00B15451" w:rsidP="00B15451">
            <w:pPr>
              <w:widowControl w:val="0"/>
              <w:spacing w:before="43" w:line="275" w:lineRule="auto"/>
              <w:ind w:left="53" w:right="267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и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18.10.2013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5451" w:rsidRDefault="00B15451" w:rsidP="00B15451">
            <w:pPr>
              <w:widowControl w:val="0"/>
              <w:tabs>
                <w:tab w:val="left" w:pos="3793"/>
              </w:tabs>
              <w:spacing w:before="2" w:line="273" w:lineRule="auto"/>
              <w:ind w:left="53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нцепции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5451" w:rsidRDefault="00B15451" w:rsidP="00B15451">
            <w:pPr>
              <w:widowControl w:val="0"/>
              <w:spacing w:before="3" w:line="275" w:lineRule="auto"/>
              <w:ind w:left="53" w:righ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онцепции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.09.2014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5451" w:rsidRDefault="00B15451" w:rsidP="00B15451">
            <w:pPr>
              <w:widowControl w:val="0"/>
              <w:tabs>
                <w:tab w:val="left" w:pos="4241"/>
                <w:tab w:val="left" w:pos="5858"/>
                <w:tab w:val="left" w:pos="6318"/>
                <w:tab w:val="left" w:pos="8203"/>
                <w:tab w:val="left" w:pos="10254"/>
                <w:tab w:val="left" w:pos="11952"/>
                <w:tab w:val="left" w:pos="12533"/>
              </w:tabs>
              <w:spacing w:before="2" w:line="275" w:lineRule="auto"/>
              <w:ind w:left="53" w:right="264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09.11.2018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органи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общеобра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программа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5451" w:rsidRDefault="00FE3569" w:rsidP="00A0225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-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егия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оссийской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едер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вержде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оряжен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Пр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2015 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99</w:t>
            </w:r>
            <w:r w:rsidR="00B154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 w:rsidR="00B154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="00B1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р;</w:t>
            </w:r>
          </w:p>
          <w:p w:rsidR="00B15451" w:rsidRDefault="00FE3569" w:rsidP="00B15451">
            <w:pPr>
              <w:tabs>
                <w:tab w:val="left" w:pos="-2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- </w:t>
            </w:r>
            <w:r w:rsidR="00B15451" w:rsidRPr="00B15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Государственная программа Свердловской области «Развитие системы образования и реализация молодежной политики в Свердловской области до 2025 года»</w:t>
            </w:r>
          </w:p>
          <w:p w:rsidR="00F52DD0" w:rsidRPr="00B15451" w:rsidRDefault="00FE3569" w:rsidP="00B15451">
            <w:pPr>
              <w:tabs>
                <w:tab w:val="left" w:pos="-2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8E2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системы образования Невьянского городского округа до 2027 года»</w:t>
            </w:r>
          </w:p>
          <w:p w:rsidR="00B15451" w:rsidRDefault="00FE3569" w:rsidP="00B15451">
            <w:pPr>
              <w:keepNext/>
              <w:keepLines/>
              <w:spacing w:line="0" w:lineRule="atLeast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5451"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Устав  МБОУ СОШ № 1 Невьянского ГО </w:t>
            </w:r>
          </w:p>
          <w:p w:rsidR="00B15451" w:rsidRPr="0075658D" w:rsidRDefault="00FE3569" w:rsidP="008E28C1">
            <w:pPr>
              <w:keepNext/>
              <w:keepLines/>
              <w:spacing w:line="0" w:lineRule="atLeast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28C1">
              <w:rPr>
                <w:rFonts w:ascii="Times New Roman" w:hAnsi="Times New Roman" w:cs="Times New Roman"/>
                <w:sz w:val="24"/>
                <w:szCs w:val="24"/>
              </w:rPr>
              <w:t>Локальные акты  Учреждения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455F57" w:rsidRDefault="00455F5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условий для развития</w:t>
            </w:r>
            <w:r w:rsidRPr="00455F5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5F57">
              <w:rPr>
                <w:rFonts w:ascii="Times New Roman" w:hAnsi="Times New Roman" w:cs="Times New Roman"/>
                <w:bCs/>
                <w:iCs/>
                <w:sz w:val="24"/>
              </w:rPr>
              <w:t>инновационной модели открытого образования</w:t>
            </w:r>
            <w:r w:rsidRPr="00455F57">
              <w:rPr>
                <w:rFonts w:ascii="Times New Roman" w:hAnsi="Times New Roman" w:cs="Times New Roman"/>
                <w:sz w:val="24"/>
              </w:rPr>
              <w:t>, позволяющей раскрыть потенциальные возможности каждого ученика и реализовать их в условиях реальной социокультурной ситуации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57" w:rsidRPr="00731DB4" w:rsidRDefault="00455F57" w:rsidP="00455F5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31D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Достижение качества образования, соответствующего требованиями ФГОС, через совершенствование форм, технологий, учебно-методического обеспечения, обновление содержания и совершенствование методов обучения, способствующего развитию функциональной грамотности школьников.</w:t>
            </w:r>
          </w:p>
          <w:p w:rsidR="00455F57" w:rsidRPr="00731DB4" w:rsidRDefault="00455F57" w:rsidP="00455F5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D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731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доступности качественного образования, соответствующего требованиям инновационного социально-экономического развития Свердловской области;</w:t>
            </w:r>
          </w:p>
          <w:p w:rsidR="00455F57" w:rsidRPr="00731DB4" w:rsidRDefault="00455F57" w:rsidP="00455F5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</w:t>
            </w:r>
            <w:r w:rsidRPr="00731D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731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Создание условий для сохранения здоровья и развития детей;</w:t>
            </w:r>
          </w:p>
          <w:p w:rsidR="00455F57" w:rsidRPr="00731DB4" w:rsidRDefault="00455F57" w:rsidP="00455F5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4.Создание необходимых условий для получения без дискриминации качественного образования лицами с ограниченными возможностями </w:t>
            </w:r>
            <w:r w:rsidRPr="00731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здоровья, в том числе посредством организации инклюзивного образования лиц с ограниченными возможностями здоровья;</w:t>
            </w:r>
          </w:p>
          <w:p w:rsidR="00455F57" w:rsidRPr="00731DB4" w:rsidRDefault="00455F57" w:rsidP="00455F5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Создание условий для приобретения в процессе освоения основных общеобразовательных программ знаний, умений, навыков и формирования компетенций, необходимых для осознанного выбора профессии и получения профессионального образования;</w:t>
            </w:r>
          </w:p>
          <w:p w:rsidR="00455F57" w:rsidRPr="00731DB4" w:rsidRDefault="00455F57" w:rsidP="00455F5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31D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Модернизация системы материально-технического обеспечения образовательной деятельности и совершенствование единой информационной системы.</w:t>
            </w:r>
          </w:p>
          <w:p w:rsidR="00455F57" w:rsidRPr="00731DB4" w:rsidRDefault="00455F57" w:rsidP="00455F5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31D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внедрение комплекса мер по участию общественности в управлении школой и оценке качества образования.</w:t>
            </w:r>
          </w:p>
          <w:p w:rsidR="00455F57" w:rsidRPr="00731DB4" w:rsidRDefault="00455F57" w:rsidP="00455F5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Развитие системы непрерывного повышения профессионального мастерства и квалификации педагогических работников с вовлечением в национальную систему профессионального роста педагогических работников.</w:t>
            </w:r>
          </w:p>
          <w:p w:rsidR="00455F57" w:rsidRPr="00731DB4" w:rsidRDefault="00455F57" w:rsidP="00455F5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731D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Формирование эффективной системы выявления, поддержки и развития успешных детей.</w:t>
            </w:r>
          </w:p>
          <w:p w:rsidR="00455F57" w:rsidRPr="00731DB4" w:rsidRDefault="00455F57" w:rsidP="00455F5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>9.Модернизация содержания и форм патриотического воспитания как условие вовлечения широких масс граждан в Свердловской области в мероприятия историко-патриотической, героико-патриотической и военно-патриотической направленности</w:t>
            </w:r>
          </w:p>
          <w:p w:rsidR="00455F57" w:rsidRPr="00731DB4" w:rsidRDefault="00455F57" w:rsidP="00455F5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731D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механизмов эффективного взаимодействия школы с образовательными организациями, социальными партнерами в рамках осуществления образовательной, профориентационной и воспитательной деятельности, создание системы ранней профориентации и осознанного выбора профессии.</w:t>
            </w:r>
          </w:p>
          <w:p w:rsidR="00455F57" w:rsidRPr="00731DB4" w:rsidRDefault="00455F57" w:rsidP="00455F5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731D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мотивирующей образовательной среды как необходимого условия успешной социализации учащихся, расширение разнообразия </w:t>
            </w:r>
            <w:proofErr w:type="spellStart"/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внеучебных</w:t>
            </w:r>
            <w:proofErr w:type="spellEnd"/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проектов и творческих инициатив. </w:t>
            </w:r>
          </w:p>
          <w:p w:rsidR="00455F57" w:rsidRPr="00731DB4" w:rsidRDefault="00455F57" w:rsidP="00455F5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 Создание условий для активного вовлечения родителей в образовательную деятельность.</w:t>
            </w:r>
          </w:p>
          <w:p w:rsidR="001825B2" w:rsidRPr="0075658D" w:rsidRDefault="00455F57" w:rsidP="00455F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 Формирование эффективной управленческой команды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57" w:rsidRPr="00731DB4" w:rsidRDefault="00455F57" w:rsidP="006F0EE9">
            <w:pPr>
              <w:pStyle w:val="a3"/>
              <w:numPr>
                <w:ilvl w:val="0"/>
                <w:numId w:val="7"/>
              </w:numPr>
              <w:spacing w:line="0" w:lineRule="atLeast"/>
              <w:ind w:left="5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Внедрение в образовательну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 и воспитательную деятельность 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содержания образования, методик и технологий обучения, способов оценки образовательных результатов, обеспечивающих успешное освоение учащимися проекта федеральных образовательных стандартов в соответствии со стратегией образования.</w:t>
            </w:r>
          </w:p>
          <w:p w:rsidR="00455F57" w:rsidRPr="00731DB4" w:rsidRDefault="00455F57" w:rsidP="006F0EE9">
            <w:pPr>
              <w:pStyle w:val="a3"/>
              <w:numPr>
                <w:ilvl w:val="0"/>
                <w:numId w:val="7"/>
              </w:numPr>
              <w:tabs>
                <w:tab w:val="left" w:pos="610"/>
              </w:tabs>
              <w:spacing w:line="0" w:lineRule="atLeast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качественного показателя независимой системы оценки качества образования.</w:t>
            </w:r>
          </w:p>
          <w:p w:rsidR="00455F57" w:rsidRPr="00731DB4" w:rsidRDefault="005C6262" w:rsidP="006F0EE9">
            <w:pPr>
              <w:pStyle w:val="a3"/>
              <w:numPr>
                <w:ilvl w:val="0"/>
                <w:numId w:val="7"/>
              </w:numPr>
              <w:tabs>
                <w:tab w:val="left" w:pos="610"/>
              </w:tabs>
              <w:spacing w:line="0" w:lineRule="atLeast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зда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-педагогич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нств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ед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ы,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ч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ива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ю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 благопр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ятные,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х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фортные,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социал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8"/>
              </w:rPr>
              <w:t>д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ые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словия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чения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ышающ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довлетворе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елей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образовател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ь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слугами</w:t>
            </w:r>
            <w:r w:rsid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455F57"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обучающихся с ОВЗ.</w:t>
            </w:r>
          </w:p>
          <w:p w:rsidR="00455F57" w:rsidRPr="00731DB4" w:rsidRDefault="005C6262" w:rsidP="006F0EE9">
            <w:pPr>
              <w:pStyle w:val="a3"/>
              <w:numPr>
                <w:ilvl w:val="0"/>
                <w:numId w:val="7"/>
              </w:numPr>
              <w:tabs>
                <w:tab w:val="left" w:pos="610"/>
              </w:tabs>
              <w:spacing w:line="0" w:lineRule="atLeast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зда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-педагогич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нств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ед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ы,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ч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ива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ю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 благопр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ятные,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х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фортные,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социал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8"/>
              </w:rPr>
              <w:t>д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ые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словия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об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чения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ышающ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довлетворе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елей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образовател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ь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слугами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школы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455F57"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уровня удовлетворенности и заинтересованности всех участников образовательных отношений качеством предоставления услуг</w:t>
            </w:r>
            <w:r w:rsidR="00FB1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99%</w:t>
            </w:r>
            <w:r w:rsidR="00455F57"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55F57" w:rsidRPr="00731DB4" w:rsidRDefault="00455F57" w:rsidP="006F0EE9">
            <w:pPr>
              <w:pStyle w:val="a3"/>
              <w:numPr>
                <w:ilvl w:val="0"/>
                <w:numId w:val="7"/>
              </w:numPr>
              <w:tabs>
                <w:tab w:val="left" w:pos="610"/>
              </w:tabs>
              <w:spacing w:line="0" w:lineRule="atLeast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механизмов продуктивного взаимодействия школы с образовательными организациями и социальными партнерами в рамках осуществления образовательной, профориентационной и воспитательной деятельности</w:t>
            </w:r>
            <w:r w:rsidR="00FB1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C501E" w:rsidRDefault="00455F57" w:rsidP="006F0EE9">
            <w:pPr>
              <w:pStyle w:val="a3"/>
              <w:numPr>
                <w:ilvl w:val="0"/>
                <w:numId w:val="7"/>
              </w:numPr>
              <w:tabs>
                <w:tab w:val="left" w:pos="610"/>
              </w:tabs>
              <w:spacing w:line="0" w:lineRule="atLeast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доли обучающихся, охваченных дополнительными программами,  позволяющими сформировать ключевые цифровые навыки, навыки в области финансовых, общекультурных, гибких компетенций, отвечающих вызовам современности</w:t>
            </w:r>
            <w:r w:rsidR="00FB1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(100%)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C5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4C501E" w:rsidRPr="004C501E" w:rsidRDefault="00455F57" w:rsidP="006F0EE9">
            <w:pPr>
              <w:pStyle w:val="a3"/>
              <w:numPr>
                <w:ilvl w:val="0"/>
                <w:numId w:val="7"/>
              </w:numPr>
              <w:tabs>
                <w:tab w:val="left" w:pos="610"/>
              </w:tabs>
              <w:spacing w:line="0" w:lineRule="atLeast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01E">
              <w:rPr>
                <w:rFonts w:ascii="Times New Roman" w:hAnsi="Times New Roman" w:cs="Times New Roman"/>
                <w:color w:val="000000" w:themeColor="text1"/>
                <w:szCs w:val="24"/>
              </w:rPr>
              <w:t>Система м</w:t>
            </w:r>
            <w:r w:rsidR="004C501E">
              <w:rPr>
                <w:rFonts w:ascii="Times New Roman" w:hAnsi="Times New Roman" w:cs="Times New Roman"/>
                <w:color w:val="000000" w:themeColor="text1"/>
                <w:szCs w:val="24"/>
              </w:rPr>
              <w:t>ониторинга качества образования: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FB1B9D" w:rsidRPr="004C501E" w:rsidRDefault="004C501E" w:rsidP="006F0EE9">
            <w:pPr>
              <w:pStyle w:val="a3"/>
              <w:tabs>
                <w:tab w:val="left" w:pos="610"/>
              </w:tabs>
              <w:spacing w:line="0" w:lineRule="atLea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обес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еч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ние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8"/>
              </w:rPr>
              <w:t xml:space="preserve"> 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0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%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8"/>
              </w:rPr>
              <w:t xml:space="preserve"> 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чащ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их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ся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8"/>
              </w:rPr>
              <w:t xml:space="preserve"> 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ю</w:t>
            </w:r>
            <w:r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качестве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8"/>
              </w:rPr>
              <w:t xml:space="preserve"> 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б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разования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8"/>
              </w:rPr>
              <w:t xml:space="preserve"> 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8"/>
              </w:rPr>
              <w:t xml:space="preserve"> 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соответст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в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ии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8"/>
              </w:rPr>
              <w:t xml:space="preserve"> 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 требов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ями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рал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ьн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енно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об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азо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ате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л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нд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рт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="00FB1B9D" w:rsidRPr="004C50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FB1B9D" w:rsidRPr="00FB1B9D" w:rsidRDefault="00FB1B9D" w:rsidP="006F0EE9">
            <w:pPr>
              <w:widowControl w:val="0"/>
              <w:spacing w:line="0" w:lineRule="atLeast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кач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е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в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об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разо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я 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чащихся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ост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гает </w:t>
            </w:r>
            <w:r w:rsidR="004C501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50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%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455F57" w:rsidRDefault="00FB1B9D" w:rsidP="006F0EE9">
            <w:pPr>
              <w:pStyle w:val="a3"/>
              <w:tabs>
                <w:tab w:val="left" w:pos="610"/>
              </w:tabs>
              <w:spacing w:line="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кач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е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ств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ен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ные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пок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зате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рез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татов ГИА не ниже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показ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ей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рег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FB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</w:p>
          <w:p w:rsidR="009B3583" w:rsidRPr="009B3583" w:rsidRDefault="00455F57" w:rsidP="006F0EE9">
            <w:pPr>
              <w:pStyle w:val="a3"/>
              <w:numPr>
                <w:ilvl w:val="0"/>
                <w:numId w:val="7"/>
              </w:numPr>
              <w:tabs>
                <w:tab w:val="left" w:pos="610"/>
              </w:tabs>
              <w:spacing w:line="0" w:lineRule="atLeast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 развитие кадрового потенциала, соответствующего современным тенденциям политики образования, подде</w:t>
            </w:r>
            <w:r w:rsidR="009B3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ржка личностного роста педагога:</w:t>
            </w:r>
          </w:p>
          <w:p w:rsidR="00455F57" w:rsidRPr="009B3583" w:rsidRDefault="009B3583" w:rsidP="006F0EE9">
            <w:pPr>
              <w:pStyle w:val="a3"/>
              <w:tabs>
                <w:tab w:val="left" w:pos="610"/>
              </w:tabs>
              <w:spacing w:line="0" w:lineRule="atLea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100%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педа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прошли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 п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ыш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ния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квалифик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ию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ФГОС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вате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ьный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пр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оцесс,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выстраивают свой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рок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ствии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я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ми ФГОС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)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9B3583" w:rsidRDefault="009B3583" w:rsidP="006F0EE9">
            <w:pPr>
              <w:widowControl w:val="0"/>
              <w:spacing w:line="0" w:lineRule="atLeast"/>
              <w:ind w:right="27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-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1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0%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83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чес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83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ников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8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владеют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83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методолог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ей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84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84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проектн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82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иссл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дова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ской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деятел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ь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нос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; </w:t>
            </w:r>
          </w:p>
          <w:p w:rsidR="009B3583" w:rsidRDefault="009B3583" w:rsidP="006F0EE9">
            <w:pPr>
              <w:widowControl w:val="0"/>
              <w:spacing w:line="0" w:lineRule="atLeast"/>
              <w:ind w:right="2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-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вле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ы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лет,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бы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ши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вы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скников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школы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ис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ользование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эффекти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ного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трак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а,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«выра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щ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ние»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оти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виров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ны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аб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ен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«педа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ических»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лассах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).</w:t>
            </w:r>
          </w:p>
          <w:p w:rsidR="005C6262" w:rsidRPr="005C6262" w:rsidRDefault="005C6262" w:rsidP="006F0EE9">
            <w:pPr>
              <w:widowControl w:val="0"/>
              <w:spacing w:line="0" w:lineRule="atLeast"/>
              <w:ind w:right="272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Расшир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предс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ения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опыта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аботы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наз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иче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общес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веннос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региона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Росс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и,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ежным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Развитие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гим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сете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ого рес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нтра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методичес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ждения и 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ж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ировок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педа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455F57" w:rsidRPr="00731DB4" w:rsidRDefault="00455F57" w:rsidP="006F0EE9">
            <w:pPr>
              <w:pStyle w:val="a3"/>
              <w:numPr>
                <w:ilvl w:val="0"/>
                <w:numId w:val="7"/>
              </w:numPr>
              <w:tabs>
                <w:tab w:val="left" w:pos="610"/>
              </w:tabs>
              <w:spacing w:line="0" w:lineRule="atLeast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инфраструктуры ОУ, повышение уровня информатизации образовательной деятельности.</w:t>
            </w:r>
          </w:p>
          <w:p w:rsidR="00455F57" w:rsidRPr="00731DB4" w:rsidRDefault="00455F57" w:rsidP="006F0EE9">
            <w:pPr>
              <w:pStyle w:val="a3"/>
              <w:numPr>
                <w:ilvl w:val="0"/>
                <w:numId w:val="7"/>
              </w:numPr>
              <w:tabs>
                <w:tab w:val="left" w:pos="610"/>
              </w:tabs>
              <w:spacing w:line="0" w:lineRule="atLeast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сильной управленческой команды.</w:t>
            </w:r>
          </w:p>
          <w:p w:rsidR="005C6262" w:rsidRDefault="005C6262" w:rsidP="006F0EE9">
            <w:pPr>
              <w:widowControl w:val="0"/>
              <w:tabs>
                <w:tab w:val="left" w:pos="1474"/>
                <w:tab w:val="left" w:pos="3422"/>
                <w:tab w:val="left" w:pos="4574"/>
                <w:tab w:val="left" w:pos="6241"/>
                <w:tab w:val="left" w:pos="8098"/>
                <w:tab w:val="left" w:pos="10091"/>
              </w:tabs>
              <w:spacing w:line="0" w:lineRule="atLeast"/>
              <w:ind w:right="2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11. Развитие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детс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й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одареннос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и, </w:t>
            </w:r>
            <w:proofErr w:type="spellStart"/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метапредмет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иссл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дова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ских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и к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омм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никати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нтност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чающихс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я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включая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азви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X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X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I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века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тнос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внедрение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овате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ьный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ц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аз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>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ичных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>д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чения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 основе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инди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ных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чебных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пла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диста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овательных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олог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>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9B3583" w:rsidRPr="009B3583" w:rsidRDefault="009B3583" w:rsidP="006F0EE9">
            <w:pPr>
              <w:widowControl w:val="0"/>
              <w:tabs>
                <w:tab w:val="left" w:pos="1474"/>
                <w:tab w:val="left" w:pos="3422"/>
                <w:tab w:val="left" w:pos="4574"/>
                <w:tab w:val="left" w:pos="6241"/>
                <w:tab w:val="left" w:pos="8098"/>
                <w:tab w:val="left" w:pos="10091"/>
              </w:tabs>
              <w:spacing w:line="0" w:lineRule="atLeast"/>
              <w:ind w:right="2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аз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итие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систе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м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вне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рочной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еятел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ь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ельно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словия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тал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нтлив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дет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й,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жего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ное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рас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ш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(обновле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пе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образовате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усл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ичен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ичест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чащихся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(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охват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00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%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чащ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ся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)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9B3583" w:rsidRDefault="009B3583" w:rsidP="006F0EE9">
            <w:pPr>
              <w:widowControl w:val="0"/>
              <w:spacing w:before="47" w:after="48" w:line="0" w:lineRule="atLeast"/>
              <w:ind w:right="-2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</w:pP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- 100%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чащихся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ваче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проек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ной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иссле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овате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кой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деятел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ь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сть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ю</w:t>
            </w:r>
          </w:p>
          <w:p w:rsidR="009B3583" w:rsidRDefault="009B3583" w:rsidP="006F0EE9">
            <w:pPr>
              <w:widowControl w:val="0"/>
              <w:spacing w:before="47" w:after="48" w:line="0" w:lineRule="atLeast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-по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ыш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чащихся,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частв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ющих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предме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лимпи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дах,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конк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рсах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сорев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я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ично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ровня (не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lastRenderedPageBreak/>
              <w:t>м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енее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%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чащ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ся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)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9B3583" w:rsidRPr="009B3583" w:rsidRDefault="009B3583" w:rsidP="006F0EE9">
            <w:pPr>
              <w:widowControl w:val="0"/>
              <w:spacing w:before="50" w:line="0" w:lineRule="atLeast"/>
              <w:ind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90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побе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ей,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9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ё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ов,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9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ов,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90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дип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ом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9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конк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202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 разли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ного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–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20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%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чащихся,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частв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ю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щих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предмет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ны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 олимпи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х,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рсах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ниях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различного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9B358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455F57" w:rsidRDefault="009B3583" w:rsidP="006F0EE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</w:t>
            </w:r>
            <w:r w:rsidR="00455F57"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новых форматов взаимодействия «учитель – родитель – ученик»</w:t>
            </w:r>
          </w:p>
          <w:p w:rsidR="001825B2" w:rsidRPr="005C6262" w:rsidRDefault="005C6262" w:rsidP="006F0EE9">
            <w:pPr>
              <w:widowControl w:val="0"/>
              <w:tabs>
                <w:tab w:val="left" w:pos="4735"/>
                <w:tab w:val="left" w:pos="6332"/>
                <w:tab w:val="left" w:pos="7853"/>
                <w:tab w:val="left" w:pos="10180"/>
                <w:tab w:val="left" w:pos="10922"/>
                <w:tab w:val="left" w:pos="12742"/>
                <w:tab w:val="left" w:pos="13306"/>
              </w:tabs>
              <w:spacing w:before="47" w:line="0" w:lineRule="atLeast"/>
              <w:ind w:right="2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Организ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ция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роц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есса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воспит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ния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б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люде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ием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-эпи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огичес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х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ований,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б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есп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ние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без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ости всех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част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ков образовате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отноше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Со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хр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си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туа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ци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ут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тв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л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ча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ма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з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пр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в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онар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уш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ен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й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ы </w:t>
            </w:r>
            <w:proofErr w:type="spellStart"/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у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ч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ащ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ихся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уш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proofErr w:type="spellEnd"/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ак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д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льст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а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Ф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ре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д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са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ни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 </w:t>
            </w:r>
            <w:proofErr w:type="spellStart"/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с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т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Сан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э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дн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а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дзо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proofErr w:type="spellEnd"/>
            <w:r w:rsidRPr="005C626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8"/>
              </w:rPr>
              <w:t xml:space="preserve"> 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сп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ж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н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адз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ор</w:t>
            </w:r>
            <w:r w:rsidRPr="005C626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;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455F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Административная команда МБОУ СОШ № 1 Невьянского ГО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FB1B9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2024 -2028 гг.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B9D" w:rsidRPr="006F0EE9" w:rsidRDefault="006F0EE9" w:rsidP="006F0EE9">
            <w:pPr>
              <w:spacing w:line="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hAnsi="Times New Roman" w:cs="Times New Roman"/>
                <w:sz w:val="24"/>
                <w:szCs w:val="24"/>
              </w:rPr>
              <w:t>Первый (подготовительный) этап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модер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ац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бра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овательной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МБОУ СОШ № 1 Невьянского ГО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печ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 равно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дост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па к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кач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ств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нному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разованию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сех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аю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х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школы</w:t>
            </w:r>
          </w:p>
          <w:p w:rsidR="001825B2" w:rsidRPr="006F0EE9" w:rsidRDefault="006F0EE9" w:rsidP="006F0E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EE9">
              <w:rPr>
                <w:rFonts w:ascii="Times New Roman" w:hAnsi="Times New Roman" w:cs="Times New Roman"/>
                <w:sz w:val="24"/>
                <w:szCs w:val="24"/>
              </w:rPr>
              <w:t xml:space="preserve">Второй этап (реализации) 2025-2027 </w:t>
            </w:r>
            <w:proofErr w:type="spellStart"/>
            <w:r w:rsidRPr="006F0EE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аявле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оров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оекта.</w:t>
            </w:r>
          </w:p>
          <w:p w:rsidR="006F0EE9" w:rsidRPr="0075658D" w:rsidRDefault="006F0EE9" w:rsidP="006F0EE9">
            <w:pPr>
              <w:widowControl w:val="0"/>
              <w:tabs>
                <w:tab w:val="left" w:pos="3232"/>
                <w:tab w:val="left" w:pos="3793"/>
              </w:tabs>
              <w:spacing w:before="43" w:line="0" w:lineRule="atLeast"/>
              <w:ind w:right="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EE9">
              <w:rPr>
                <w:rFonts w:ascii="Times New Roman" w:hAnsi="Times New Roman" w:cs="Times New Roman"/>
                <w:sz w:val="24"/>
                <w:szCs w:val="24"/>
              </w:rPr>
              <w:t xml:space="preserve">Третий этап (обобщающий) 2028 г.: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лановым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лного»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proofErr w:type="spellStart"/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6F0EE9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реаль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вой        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65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ожности   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ний   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  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 финансирования,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выполн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ния вс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еющихся пр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дписани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ализ 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рефл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кс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еобра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овате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ятел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ости.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ринятие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правле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чес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их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реш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ний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по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конкретиза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ц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ии,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корре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ии,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8"/>
              </w:rPr>
              <w:t xml:space="preserve"> 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дополн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6F0E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Программы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указать срок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EE9" w:rsidRPr="00731DB4" w:rsidRDefault="006F0EE9" w:rsidP="006F0EE9">
            <w:pPr>
              <w:pStyle w:val="a3"/>
              <w:spacing w:line="0" w:lineRule="atLeast"/>
              <w:ind w:left="-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(подготовительный) </w:t>
            </w:r>
            <w:r w:rsidRPr="00731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731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Проекта направлен на определение дальнейших путей развития школы в условиях реализации Приоритетного национального проекта «Образование», Национальной образовательной инициативы «Наша новая образовательная организация», Федерального закона «Об образовании в Российской Федерации», Разработка направлений приведения образовательной системы школы в соответствие с задачами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на 2024-2028</w:t>
            </w: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 гг. и определение системы мониторинга реализации настоящего Проекта. </w:t>
            </w:r>
          </w:p>
          <w:p w:rsidR="006F0EE9" w:rsidRDefault="0012722C" w:rsidP="006F0E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локальных актов ОО</w:t>
            </w:r>
            <w:r w:rsid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B2" w:rsidRPr="006F0EE9" w:rsidRDefault="0012722C" w:rsidP="006F0E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Информирование родительской общественности 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изменения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образовательной деятельности </w:t>
            </w:r>
            <w:r w:rsidR="006F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через Совет родителей, родительские собрания, индивидуальные встречи, средства массовой информации, сайт школы.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EE9" w:rsidRPr="00731DB4" w:rsidRDefault="006F0EE9" w:rsidP="006F0EE9">
            <w:pPr>
              <w:pStyle w:val="a3"/>
              <w:spacing w:line="0" w:lineRule="atLeast"/>
              <w:ind w:left="-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Второй этап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(реализации) 2025-2027 </w:t>
            </w:r>
            <w:r w:rsidRPr="00731DB4">
              <w:rPr>
                <w:rFonts w:ascii="Times New Roman" w:hAnsi="Times New Roman" w:cs="Times New Roman"/>
                <w:b/>
                <w:sz w:val="24"/>
                <w:szCs w:val="24"/>
              </w:rPr>
              <w:t>гг.</w:t>
            </w: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 на осуществление перехода образовательной организации в новое </w:t>
            </w:r>
            <w:r w:rsidRPr="00731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качественное состояние с учетом изменяющейся образовательной среды. Развитие в образовательной организации системы образования, успешно реализующей Федеральный закон «Об образовании в Российской Федерации» и отвечающей современным требованиям ФГОС. Реализация мероприятий плана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F0EE9" w:rsidRPr="00731DB4" w:rsidRDefault="006F0EE9" w:rsidP="006F0EE9">
            <w:pPr>
              <w:pStyle w:val="a3"/>
              <w:spacing w:line="0" w:lineRule="atLeast"/>
              <w:ind w:left="-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методической базы образовательной организации: </w:t>
            </w:r>
          </w:p>
          <w:p w:rsidR="006F0EE9" w:rsidRPr="00731DB4" w:rsidRDefault="006F0EE9" w:rsidP="006F0EE9">
            <w:pPr>
              <w:pStyle w:val="a3"/>
              <w:spacing w:line="0" w:lineRule="atLeast"/>
              <w:ind w:left="-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«точки роста»; </w:t>
            </w:r>
          </w:p>
          <w:p w:rsidR="006F0EE9" w:rsidRPr="00731DB4" w:rsidRDefault="006F0EE9" w:rsidP="006F0EE9">
            <w:pPr>
              <w:pStyle w:val="a3"/>
              <w:spacing w:line="0" w:lineRule="atLeast"/>
              <w:ind w:left="-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- в вариативности и содержании образования; </w:t>
            </w:r>
          </w:p>
          <w:p w:rsidR="006F0EE9" w:rsidRPr="00731DB4" w:rsidRDefault="006F0EE9" w:rsidP="006F0EE9">
            <w:pPr>
              <w:pStyle w:val="a3"/>
              <w:spacing w:line="0" w:lineRule="atLeast"/>
              <w:ind w:left="-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-применении инновационных технологий развивающего личностно-ориентированного образования; информационно-коммуникационных технологий; системно-деятельного подхода; </w:t>
            </w:r>
          </w:p>
          <w:p w:rsidR="006F0EE9" w:rsidRPr="00731DB4" w:rsidRDefault="006F0EE9" w:rsidP="006F0EE9">
            <w:pPr>
              <w:pStyle w:val="a3"/>
              <w:spacing w:line="0" w:lineRule="atLeast"/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2. Интенсивное развитие школы по вопросам проектирования современного общего образования; </w:t>
            </w:r>
          </w:p>
          <w:p w:rsidR="00A523BE" w:rsidRDefault="006F0EE9" w:rsidP="006F0EE9">
            <w:pPr>
              <w:pStyle w:val="a3"/>
              <w:spacing w:line="0" w:lineRule="atLeast"/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>3. Развитие и реализа</w:t>
            </w:r>
            <w:r w:rsidR="00A523BE">
              <w:rPr>
                <w:rFonts w:ascii="Times New Roman" w:hAnsi="Times New Roman" w:cs="Times New Roman"/>
                <w:sz w:val="24"/>
                <w:szCs w:val="24"/>
              </w:rPr>
              <w:t>ция социально значимых проектов:</w:t>
            </w:r>
          </w:p>
          <w:p w:rsidR="00A523BE" w:rsidRPr="009C59F4" w:rsidRDefault="00A523BE" w:rsidP="009C59F4">
            <w:pPr>
              <w:pStyle w:val="Default"/>
              <w:spacing w:line="0" w:lineRule="atLeast"/>
              <w:rPr>
                <w:b/>
                <w:bCs/>
                <w:i/>
                <w:iCs/>
                <w:color w:val="auto"/>
              </w:rPr>
            </w:pPr>
            <w:r w:rsidRPr="00731DB4">
              <w:rPr>
                <w:b/>
                <w:i/>
                <w:color w:val="000000" w:themeColor="text1"/>
              </w:rPr>
              <w:t>Проект 1. «</w:t>
            </w:r>
            <w:r w:rsidRPr="009C59F4">
              <w:rPr>
                <w:b/>
                <w:bCs/>
                <w:i/>
                <w:iCs/>
                <w:color w:val="auto"/>
              </w:rPr>
              <w:t>Школьное образование в цифровую эпоху:</w:t>
            </w:r>
          </w:p>
          <w:p w:rsidR="00A523BE" w:rsidRPr="009C59F4" w:rsidRDefault="00A523BE" w:rsidP="00A523BE">
            <w:pPr>
              <w:pStyle w:val="a3"/>
              <w:spacing w:line="0" w:lineRule="atLeast"/>
              <w:ind w:left="-2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C59F4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новое качество образования</w:t>
            </w:r>
            <w:r w:rsidRPr="009C59F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»</w:t>
            </w:r>
          </w:p>
          <w:p w:rsidR="00A523BE" w:rsidRDefault="00A523BE" w:rsidP="00A523BE">
            <w:pPr>
              <w:pStyle w:val="a3"/>
              <w:spacing w:line="0" w:lineRule="atLeast"/>
              <w:ind w:left="-2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C59F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Проект 2. «Наставник будущего</w:t>
            </w:r>
            <w:r w:rsidRPr="00731D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»</w:t>
            </w:r>
          </w:p>
          <w:p w:rsidR="00A523BE" w:rsidRDefault="00A523BE" w:rsidP="00A523BE">
            <w:pPr>
              <w:pStyle w:val="a3"/>
              <w:spacing w:line="0" w:lineRule="atLeast"/>
              <w:ind w:left="-2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Проект 3. «Образовательная организация лидера»</w:t>
            </w:r>
          </w:p>
          <w:p w:rsidR="00A523BE" w:rsidRDefault="00A523BE" w:rsidP="00A523BE">
            <w:pPr>
              <w:pStyle w:val="a3"/>
              <w:spacing w:line="0" w:lineRule="atLeast"/>
              <w:ind w:left="-2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Проект 4. «Образовательная организация возможностей»</w:t>
            </w:r>
          </w:p>
          <w:p w:rsidR="00A523BE" w:rsidRDefault="00A523BE" w:rsidP="00A523BE">
            <w:pPr>
              <w:pStyle w:val="a3"/>
              <w:spacing w:line="0" w:lineRule="atLeast"/>
              <w:ind w:left="-2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Проект 5. «Успешный родитель»</w:t>
            </w:r>
          </w:p>
          <w:p w:rsidR="00A523BE" w:rsidRDefault="00A523BE" w:rsidP="00A523BE">
            <w:pPr>
              <w:pStyle w:val="a3"/>
              <w:spacing w:line="0" w:lineRule="atLeast"/>
              <w:ind w:left="-2"/>
              <w:jc w:val="both"/>
              <w:rPr>
                <w:b/>
                <w:i/>
                <w:color w:val="000000" w:themeColor="text1"/>
              </w:rPr>
            </w:pPr>
            <w:r w:rsidRPr="00731D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Проект 6. «Современная образовательная организация»</w:t>
            </w:r>
          </w:p>
          <w:p w:rsidR="006F0EE9" w:rsidRPr="00731DB4" w:rsidRDefault="006F0EE9" w:rsidP="00A523BE">
            <w:pPr>
              <w:pStyle w:val="a3"/>
              <w:spacing w:line="0" w:lineRule="atLeast"/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0EE9" w:rsidRPr="00731DB4" w:rsidRDefault="006F0EE9" w:rsidP="006F0EE9">
            <w:pPr>
              <w:pStyle w:val="a3"/>
              <w:spacing w:line="0" w:lineRule="atLeast"/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4. Анализ доступных результатов и определение перспектив дополнительного образования. Осуществление системы мониторинга реализации Проекта, текущий анализ промежуточных результатов. </w:t>
            </w:r>
          </w:p>
          <w:p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этап – обобщающий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EE9" w:rsidRPr="00A523BE" w:rsidRDefault="006F0EE9" w:rsidP="006F0E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Третий этап (обобщающий) 2028 </w:t>
            </w:r>
            <w:r w:rsidRPr="00731DB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анализ достигнутых результатов и определение перспектив 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ьнейшего развития школы на 2029-2033</w:t>
            </w: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 гг. Анализ итоговых результатов мониторинга реализации Проекта; обобщение позитивного опыта осуществления программных мероприятий; определение целей, задач и направлений стратегии дальнейшего развития школы.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Рефлексивный анализ и принятие управленческих решений по перспективе развития ОО</w:t>
            </w:r>
            <w:r w:rsidR="00A5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 с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отве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т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ствие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од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цел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вому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ровню «Шко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proofErr w:type="spellStart"/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нпросвещ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ния</w:t>
            </w:r>
            <w:proofErr w:type="spellEnd"/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Рос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ии».</w:t>
            </w:r>
          </w:p>
          <w:p w:rsidR="006F0EE9" w:rsidRPr="0075658D" w:rsidRDefault="006F0EE9" w:rsidP="006F0E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9C59F4" w:rsidP="00A523B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проекта обеспечивается за счёт бюджетного и внебюджетного финансирования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9F4" w:rsidRDefault="006073D3" w:rsidP="00A523BE">
            <w:pPr>
              <w:widowControl w:val="0"/>
              <w:spacing w:before="39" w:after="48"/>
              <w:ind w:left="53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Общий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он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роль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испо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мы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8"/>
              </w:rPr>
              <w:t xml:space="preserve"> </w:t>
            </w:r>
            <w:r w:rsid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Школы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ществ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яет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ди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ек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то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8"/>
              </w:rPr>
              <w:t xml:space="preserve"> </w:t>
            </w:r>
            <w:r w:rsidR="00A523BE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8"/>
              </w:rPr>
              <w:t xml:space="preserve">Каюмова Л.В.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Педа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огичес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ий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со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вет.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Текущ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кон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тр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оль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оор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дин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цию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аботы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8"/>
              </w:rPr>
              <w:t xml:space="preserve"> </w:t>
            </w:r>
            <w:r w:rsid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Школы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п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пр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грамме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ществ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яет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ди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ректор,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ек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ам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тветст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ен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ые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="00A523BE"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ели</w:t>
            </w:r>
            <w:r w:rsidR="009C59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</w:t>
            </w:r>
          </w:p>
          <w:p w:rsidR="009C59F4" w:rsidRPr="009C59F4" w:rsidRDefault="009C59F4" w:rsidP="009C59F4">
            <w:pPr>
              <w:pStyle w:val="Default"/>
              <w:spacing w:line="0" w:lineRule="atLeast"/>
              <w:rPr>
                <w:bCs/>
                <w:iCs/>
                <w:color w:val="auto"/>
              </w:rPr>
            </w:pPr>
            <w:r w:rsidRPr="009C59F4">
              <w:rPr>
                <w:color w:val="000000" w:themeColor="text1"/>
              </w:rPr>
              <w:t>Проект 1. «</w:t>
            </w:r>
            <w:r w:rsidRPr="009C59F4">
              <w:rPr>
                <w:bCs/>
                <w:iCs/>
                <w:color w:val="auto"/>
              </w:rPr>
              <w:t>Школьное образование в цифровую эпоху:</w:t>
            </w:r>
          </w:p>
          <w:p w:rsidR="009C59F4" w:rsidRPr="009C59F4" w:rsidRDefault="009C59F4" w:rsidP="009C59F4">
            <w:pPr>
              <w:pStyle w:val="a3"/>
              <w:spacing w:line="0" w:lineRule="atLeast"/>
              <w:ind w:lef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59F4">
              <w:rPr>
                <w:rFonts w:ascii="Times New Roman" w:hAnsi="Times New Roman" w:cs="Times New Roman"/>
                <w:bCs/>
                <w:iCs/>
                <w:sz w:val="24"/>
              </w:rPr>
              <w:t>новое качество образования</w:t>
            </w:r>
            <w:r w:rsidRPr="009C59F4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Тимиршина Т.В., заместитель директора по НМР;</w:t>
            </w:r>
          </w:p>
          <w:p w:rsidR="009C59F4" w:rsidRPr="009C59F4" w:rsidRDefault="009C59F4" w:rsidP="009C59F4">
            <w:pPr>
              <w:pStyle w:val="a3"/>
              <w:spacing w:line="0" w:lineRule="atLeast"/>
              <w:ind w:lef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2. «Наставник будущего»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Балуева О.А., заместитель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директора по УВР;</w:t>
            </w:r>
          </w:p>
          <w:p w:rsidR="009C59F4" w:rsidRPr="009C59F4" w:rsidRDefault="009C59F4" w:rsidP="009C59F4">
            <w:pPr>
              <w:pStyle w:val="a3"/>
              <w:spacing w:line="0" w:lineRule="atLeast"/>
              <w:ind w:lef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3. «Образовательная организация лидера»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Иванова И.Л., заместитель директора по воспитательной работе;</w:t>
            </w:r>
          </w:p>
          <w:p w:rsidR="009C59F4" w:rsidRPr="009C59F4" w:rsidRDefault="009C59F4" w:rsidP="009C59F4">
            <w:pPr>
              <w:pStyle w:val="a3"/>
              <w:spacing w:line="0" w:lineRule="atLeast"/>
              <w:ind w:lef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4. «Образовательная организация возможностей»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Седунова О.Э., помощник руководителя по воспитанию;</w:t>
            </w:r>
          </w:p>
          <w:p w:rsidR="009C59F4" w:rsidRPr="009C59F4" w:rsidRDefault="009C59F4" w:rsidP="009C59F4">
            <w:pPr>
              <w:pStyle w:val="a3"/>
              <w:spacing w:line="0" w:lineRule="atLeast"/>
              <w:ind w:lef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5. «Успешный родитель»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Иванова И.Л., заместитель директора по воспитательной работе;</w:t>
            </w:r>
          </w:p>
          <w:p w:rsidR="009C59F4" w:rsidRPr="009C59F4" w:rsidRDefault="009C59F4" w:rsidP="009C59F4">
            <w:pPr>
              <w:pStyle w:val="a3"/>
              <w:spacing w:line="0" w:lineRule="atLeast"/>
              <w:ind w:left="-2"/>
              <w:jc w:val="both"/>
              <w:rPr>
                <w:color w:val="000000" w:themeColor="text1"/>
              </w:rPr>
            </w:pPr>
            <w:r w:rsidRPr="009C5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6. «Современная образовательная организация»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Усолкина М.В., заместитель директора по АХЧ.</w:t>
            </w:r>
          </w:p>
          <w:p w:rsidR="00A523BE" w:rsidRPr="00A523BE" w:rsidRDefault="00A523BE" w:rsidP="00A523BE">
            <w:pPr>
              <w:widowControl w:val="0"/>
              <w:spacing w:before="39" w:after="48"/>
              <w:ind w:left="53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Для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троля ис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аммы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разр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аб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реч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нь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показа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елей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школы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индика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ры разви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ия,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которые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расс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атриваю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ц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вы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значе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я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иж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рых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яв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яется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желател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ь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ным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2028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а.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Педа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кий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совет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школы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меет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право пересма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ать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показатели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тивиров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ны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пр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дстав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ний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8"/>
              </w:rPr>
              <w:t>ц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Школы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84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и/или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82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ответстве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85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спо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й.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83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Рез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аты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85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83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дстав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яются еже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одно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обществ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рез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бликации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па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л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ьных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СМИ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йте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Школы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блично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докл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A523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директора</w:t>
            </w:r>
          </w:p>
          <w:p w:rsidR="001825B2" w:rsidRDefault="006073D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ониторин</w:t>
            </w:r>
            <w:r w:rsidR="00A5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реализации Программы развития:</w:t>
            </w:r>
          </w:p>
          <w:p w:rsidR="00A523BE" w:rsidRDefault="00A523BE" w:rsidP="00FE3569">
            <w:pPr>
              <w:pStyle w:val="a3"/>
              <w:widowControl w:val="0"/>
              <w:numPr>
                <w:ilvl w:val="1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lear" w:pos="1440"/>
              </w:tabs>
              <w:spacing w:line="276" w:lineRule="auto"/>
              <w:ind w:left="62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контроля;</w:t>
            </w:r>
          </w:p>
          <w:p w:rsidR="00A523BE" w:rsidRDefault="00A523BE" w:rsidP="00FE3569">
            <w:pPr>
              <w:pStyle w:val="a3"/>
              <w:widowControl w:val="0"/>
              <w:numPr>
                <w:ilvl w:val="1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lear" w:pos="1440"/>
              </w:tabs>
              <w:spacing w:line="276" w:lineRule="auto"/>
              <w:ind w:left="62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участников образовательного процесса;</w:t>
            </w:r>
          </w:p>
          <w:p w:rsidR="00A523BE" w:rsidRDefault="00A523BE" w:rsidP="00FE3569">
            <w:pPr>
              <w:pStyle w:val="a3"/>
              <w:widowControl w:val="0"/>
              <w:numPr>
                <w:ilvl w:val="1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lear" w:pos="1440"/>
              </w:tabs>
              <w:spacing w:line="276" w:lineRule="auto"/>
              <w:ind w:left="62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Социологические опросы участников образовательного процесса;</w:t>
            </w:r>
          </w:p>
          <w:p w:rsidR="00A523BE" w:rsidRPr="00A523BE" w:rsidRDefault="00A523BE" w:rsidP="00FE3569">
            <w:pPr>
              <w:pStyle w:val="a3"/>
              <w:widowControl w:val="0"/>
              <w:numPr>
                <w:ilvl w:val="1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lear" w:pos="1440"/>
              </w:tabs>
              <w:spacing w:line="276" w:lineRule="auto"/>
              <w:ind w:left="62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Статистические данные.</w:t>
            </w:r>
          </w:p>
          <w:p w:rsidR="001825B2" w:rsidRPr="0075658D" w:rsidRDefault="001825B2" w:rsidP="00A523B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footerReference w:type="default" r:id="rId34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142" w:type="pct"/>
        <w:tblLook w:val="04A0" w:firstRow="1" w:lastRow="0" w:firstColumn="1" w:lastColumn="0" w:noHBand="0" w:noVBand="1"/>
      </w:tblPr>
      <w:tblGrid>
        <w:gridCol w:w="2454"/>
        <w:gridCol w:w="8263"/>
      </w:tblGrid>
      <w:tr w:rsidR="001825B2" w:rsidRPr="0075658D" w:rsidTr="0066096E">
        <w:tc>
          <w:tcPr>
            <w:tcW w:w="1145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55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66096E">
        <w:tc>
          <w:tcPr>
            <w:tcW w:w="1145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855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1. Полное и сокращенное (при наличии) наименование</w:t>
            </w:r>
            <w:r w:rsidR="009C59F4">
              <w:rPr>
                <w:rFonts w:ascii="Times New Roman" w:hAnsi="Times New Roman" w:cs="Times New Roman"/>
                <w:sz w:val="24"/>
                <w:szCs w:val="24"/>
              </w:rPr>
              <w:t xml:space="preserve"> ОО в соответствии с Уставом ОО: </w:t>
            </w:r>
            <w:r w:rsidR="009C59F4"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 Невьянского городского округа</w:t>
            </w:r>
            <w:r w:rsidR="009C5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(МБОУ СОШ № 1 Невьянского ГО)</w:t>
            </w:r>
          </w:p>
          <w:p w:rsidR="001825B2" w:rsidRPr="0075658D" w:rsidRDefault="009C59F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Дату создания (основания) ОО: ноябрь 1905 г.</w:t>
            </w:r>
          </w:p>
          <w:p w:rsidR="001825B2" w:rsidRPr="0075658D" w:rsidRDefault="009C59F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ИНН: 6621008194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C59F4">
              <w:rPr>
                <w:rFonts w:ascii="Times New Roman" w:hAnsi="Times New Roman" w:cs="Times New Roman"/>
                <w:sz w:val="24"/>
                <w:szCs w:val="24"/>
              </w:rPr>
              <w:t>Информацию об учредителе(</w:t>
            </w:r>
            <w:proofErr w:type="spellStart"/>
            <w:r w:rsidR="009C59F4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="009C59F4">
              <w:rPr>
                <w:rFonts w:ascii="Times New Roman" w:hAnsi="Times New Roman" w:cs="Times New Roman"/>
                <w:sz w:val="24"/>
                <w:szCs w:val="24"/>
              </w:rPr>
              <w:t>) ОО: Администрация Невьянского городского округа</w:t>
            </w:r>
          </w:p>
          <w:p w:rsidR="009C59F4" w:rsidRPr="00731DB4" w:rsidRDefault="0012722C" w:rsidP="009C59F4">
            <w:pPr>
              <w:pStyle w:val="aff2"/>
              <w:spacing w:line="0" w:lineRule="atLeast"/>
              <w:rPr>
                <w:rFonts w:ascii="Times New Roman" w:hAnsi="Times New Roman" w:cs="Times New Roman"/>
              </w:rPr>
            </w:pPr>
            <w:r w:rsidRPr="0075658D">
              <w:rPr>
                <w:rFonts w:ascii="Times New Roman" w:hAnsi="Times New Roman" w:cs="Times New Roman"/>
              </w:rPr>
              <w:t>5. С</w:t>
            </w:r>
            <w:r w:rsidR="002F5754" w:rsidRPr="0075658D">
              <w:rPr>
                <w:rFonts w:ascii="Times New Roman" w:hAnsi="Times New Roman" w:cs="Times New Roman"/>
              </w:rPr>
              <w:t>ведения о лицензии (номер и дата) и приложения</w:t>
            </w:r>
            <w:r w:rsidR="009C59F4">
              <w:rPr>
                <w:rFonts w:ascii="Times New Roman" w:hAnsi="Times New Roman" w:cs="Times New Roman"/>
              </w:rPr>
              <w:t xml:space="preserve"> к лицензии: </w:t>
            </w:r>
            <w:r w:rsidR="009C59F4" w:rsidRPr="00731DB4">
              <w:rPr>
                <w:rFonts w:ascii="Times New Roman" w:hAnsi="Times New Roman" w:cs="Times New Roman"/>
              </w:rPr>
              <w:t>серия 66Л01 № 003343</w:t>
            </w:r>
          </w:p>
          <w:p w:rsidR="009C59F4" w:rsidRPr="00731DB4" w:rsidRDefault="009C59F4" w:rsidP="009C59F4">
            <w:pPr>
              <w:pStyle w:val="aff2"/>
              <w:spacing w:line="0" w:lineRule="atLeast"/>
              <w:rPr>
                <w:rFonts w:ascii="Times New Roman" w:hAnsi="Times New Roman" w:cs="Times New Roman"/>
              </w:rPr>
            </w:pPr>
            <w:r w:rsidRPr="00731DB4">
              <w:rPr>
                <w:rFonts w:ascii="Times New Roman" w:hAnsi="Times New Roman" w:cs="Times New Roman"/>
              </w:rPr>
              <w:t>выдана Министерством общего и профессионального образования Свердловской области 21 мая 2012 года</w:t>
            </w:r>
          </w:p>
          <w:p w:rsidR="001825B2" w:rsidRPr="0075658D" w:rsidRDefault="009C59F4" w:rsidP="009C59F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</w:rPr>
              <w:t xml:space="preserve"> срок: бессрочно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6. Ин</w:t>
            </w:r>
            <w:r w:rsidR="009C59F4">
              <w:rPr>
                <w:rFonts w:ascii="Times New Roman" w:hAnsi="Times New Roman" w:cs="Times New Roman"/>
                <w:sz w:val="24"/>
                <w:szCs w:val="24"/>
              </w:rPr>
              <w:t xml:space="preserve">формацию о месте нахождения ОО: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</w:t>
            </w:r>
            <w:r w:rsidR="00305D40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305D40">
              <w:rPr>
                <w:rFonts w:ascii="Times New Roman" w:hAnsi="Times New Roman" w:cs="Times New Roman"/>
                <w:sz w:val="24"/>
                <w:szCs w:val="24"/>
              </w:rPr>
              <w:t>и фактический адрес: 624192, Свердловская область, город Невьянск, улица Карла Маркса, дом № 6.</w:t>
            </w:r>
          </w:p>
          <w:p w:rsidR="00305D40" w:rsidRDefault="00305D40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 ОО – 83435621864,</w:t>
            </w:r>
          </w:p>
          <w:p w:rsidR="00305D40" w:rsidRPr="00305D40" w:rsidRDefault="00305D40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 электронной почты ОО:</w:t>
            </w:r>
            <w:r w:rsidRPr="00305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history="1">
              <w:r w:rsidRPr="009B26F7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difenbahia</w:t>
              </w:r>
              <w:r w:rsidRPr="00305D40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B26F7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305D40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B26F7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адрес официального сайта ОО в сети «Интернет»</w:t>
            </w:r>
            <w:r w:rsidR="00305D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5D40">
              <w:t xml:space="preserve"> </w:t>
            </w:r>
            <w:hyperlink r:id="rId36" w:tgtFrame="_blank" w:history="1">
              <w:r w:rsidR="00305D40" w:rsidRPr="00731DB4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</w:rPr>
                <w:t>http://1nev.uralschool.ru/</w:t>
              </w:r>
            </w:hyperlink>
          </w:p>
        </w:tc>
      </w:tr>
      <w:tr w:rsidR="001825B2" w:rsidRPr="0075658D" w:rsidTr="0066096E">
        <w:tc>
          <w:tcPr>
            <w:tcW w:w="1145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855" w:type="pct"/>
          </w:tcPr>
          <w:p w:rsidR="001131E0" w:rsidRPr="001131E0" w:rsidRDefault="001131E0" w:rsidP="001131E0">
            <w:pPr>
              <w:widowControl w:val="0"/>
              <w:spacing w:before="9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</w:pP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Ч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u w:val="single"/>
              </w:rPr>
              <w:t>и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сле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u w:val="single"/>
              </w:rPr>
              <w:t>нн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ость об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u w:val="single"/>
              </w:rPr>
              <w:t>у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 xml:space="preserve">чающихся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u w:val="single"/>
              </w:rPr>
              <w:t>п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u w:val="single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реализ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u w:val="single"/>
              </w:rPr>
              <w:t>у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емым обра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u w:val="single"/>
              </w:rPr>
              <w:t>з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овате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u w:val="single"/>
              </w:rPr>
              <w:t>л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ь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u w:val="single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 xml:space="preserve">ым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  <w:u w:val="single"/>
              </w:rPr>
              <w:t>п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u w:val="single"/>
              </w:rPr>
              <w:t>р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 xml:space="preserve">ограммам за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u w:val="single"/>
              </w:rPr>
              <w:t>с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чет бю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u w:val="single"/>
              </w:rPr>
              <w:t>д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жет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u w:val="single"/>
              </w:rPr>
              <w:t>ны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u w:val="single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ас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  <w:u w:val="single"/>
              </w:rPr>
              <w:t>с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иг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u w:val="single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ован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u w:val="single"/>
              </w:rPr>
              <w:t>и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й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u w:val="single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мес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u w:val="single"/>
              </w:rPr>
              <w:t>т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ных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u w:val="single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>бюджето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u w:val="single"/>
              </w:rPr>
              <w:t>в.</w:t>
            </w:r>
          </w:p>
          <w:p w:rsidR="001131E0" w:rsidRPr="001131E0" w:rsidRDefault="001131E0" w:rsidP="001131E0">
            <w:pPr>
              <w:widowControl w:val="0"/>
              <w:tabs>
                <w:tab w:val="left" w:pos="3638"/>
                <w:tab w:val="left" w:pos="3919"/>
              </w:tabs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Начальн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общее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 –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194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из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иностра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ж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5;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Осно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ное общее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ие   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216,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 них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ино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тра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ражда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4;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е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бщее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зова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ие - 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30,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остра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ж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  <w:p w:rsidR="001131E0" w:rsidRPr="001131E0" w:rsidRDefault="001131E0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</w:pP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Всего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чающихся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 счёт бюдже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асси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ий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ест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бюджета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</w:rPr>
              <w:t xml:space="preserve"> </w:t>
            </w:r>
            <w:r w:rsid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- 44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 человек,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 них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иностр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аж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>9</w:t>
            </w:r>
          </w:p>
          <w:p w:rsidR="001131E0" w:rsidRDefault="001131E0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чающихся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реализ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емым обра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ы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рамм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 за счёт б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ю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дже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ных ассигнова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ий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феде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р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ал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ю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дже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а,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счёт бюдже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 с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бъектов РФ и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д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орам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з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овании за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с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чёт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ф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чес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(и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и)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ю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ридиче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ких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ли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нет.</w:t>
            </w:r>
          </w:p>
          <w:p w:rsidR="001825B2" w:rsidRDefault="001131E0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r w:rsidR="0012722C" w:rsidRPr="00113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оличество обучающихся по уровням образования, наличие и количество детей с ОВЗ и детей-инвалидов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131E0" w:rsidRDefault="001131E0" w:rsidP="001131E0">
            <w:pPr>
              <w:widowControl w:val="0"/>
              <w:tabs>
                <w:tab w:val="left" w:pos="3638"/>
                <w:tab w:val="left" w:pos="3919"/>
              </w:tabs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Начальн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общее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 –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194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из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детей с ОВЗ - 11, инвалидов -2;</w:t>
            </w:r>
          </w:p>
          <w:p w:rsidR="001131E0" w:rsidRDefault="001131E0" w:rsidP="001131E0">
            <w:pPr>
              <w:widowControl w:val="0"/>
              <w:tabs>
                <w:tab w:val="left" w:pos="3638"/>
                <w:tab w:val="left" w:pos="3919"/>
              </w:tabs>
              <w:spacing w:line="239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</w:pP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Осно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ное общее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ие   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216,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 них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детей с ОВЗ - 15, инвалидов -3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;</w:t>
            </w:r>
          </w:p>
          <w:p w:rsidR="001131E0" w:rsidRDefault="001131E0" w:rsidP="001131E0">
            <w:pPr>
              <w:widowControl w:val="0"/>
              <w:tabs>
                <w:tab w:val="left" w:pos="3638"/>
                <w:tab w:val="left" w:pos="3919"/>
              </w:tabs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е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бщее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зова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ие - 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30,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них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детей с ОВЗ –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 инвалидов – 0.</w:t>
            </w:r>
          </w:p>
          <w:p w:rsidR="001131E0" w:rsidRPr="001131E0" w:rsidRDefault="001131E0" w:rsidP="001131E0">
            <w:pPr>
              <w:widowControl w:val="0"/>
              <w:tabs>
                <w:tab w:val="left" w:pos="3638"/>
                <w:tab w:val="left" w:pos="3919"/>
              </w:tabs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Всего обучающихся с ОВЗ -26, инвалидов - 5 человек.</w:t>
            </w:r>
          </w:p>
        </w:tc>
      </w:tr>
      <w:tr w:rsidR="001825B2" w:rsidRPr="0075658D" w:rsidTr="0066096E">
        <w:tc>
          <w:tcPr>
            <w:tcW w:w="1145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855" w:type="pct"/>
          </w:tcPr>
          <w:p w:rsidR="00305D40" w:rsidRPr="00DB6E3E" w:rsidRDefault="0012722C" w:rsidP="00305D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Указать структ</w:t>
            </w:r>
            <w:r w:rsidR="00305D40" w:rsidRPr="00305D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уру ОО, структуру управления ОО:</w:t>
            </w:r>
            <w:r w:rsidR="00305D40" w:rsidRPr="00DB6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осуществляется на принципах единоначалия и самоуправления.</w:t>
            </w:r>
          </w:p>
          <w:p w:rsidR="00305D40" w:rsidRDefault="00305D40" w:rsidP="00305D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3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управления, действующие в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05D40" w:rsidRDefault="00305D40" w:rsidP="00305D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6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305D40" w:rsidRDefault="00305D40" w:rsidP="00305D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6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 совет</w:t>
            </w:r>
          </w:p>
          <w:p w:rsidR="00305D40" w:rsidRPr="00305D40" w:rsidRDefault="00305D40" w:rsidP="00305D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6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Общее собрание работников</w:t>
            </w:r>
          </w:p>
          <w:p w:rsidR="00305D40" w:rsidRDefault="00305D40" w:rsidP="007E2EA4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12722C" w:rsidRPr="00305D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ведения о реализуемых образовательных программах, включая внеурочную </w:t>
            </w:r>
            <w:r w:rsidR="0012722C" w:rsidRPr="00305D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деятельнос</w:t>
            </w:r>
            <w:r w:rsidRPr="00305D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ть и дополнительное образование:</w:t>
            </w:r>
            <w:r w:rsidRPr="00305D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B6E3E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сновным видом деятельности Школы является реализация общеобразовательных программ начального общего, основного общего и среднего общего образования, программы для обучающихся с ОВЗ.  Также Школа реализует образовательные программы дополнительного образования детей и взрослых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404D" w:rsidRPr="001131E0" w:rsidRDefault="0083404D" w:rsidP="007E2EA4">
            <w:pPr>
              <w:pStyle w:val="a3"/>
              <w:widowControl w:val="0"/>
              <w:spacing w:line="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Наименов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бразовате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ы: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Осно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образовател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ь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рам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>м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 начально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общ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ования</w:t>
            </w:r>
          </w:p>
          <w:p w:rsidR="0083404D" w:rsidRPr="001131E0" w:rsidRDefault="0083404D" w:rsidP="007E2EA4">
            <w:pPr>
              <w:widowControl w:val="0"/>
              <w:spacing w:line="0" w:lineRule="atLeast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Ф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чения: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очн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том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спол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зованием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анци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нных образовате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хнолог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четом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ностей,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возмо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ж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ностей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личнос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завис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объема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бязате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ичес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ика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чащими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с</w:t>
            </w:r>
            <w:r w:rsid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я)</w:t>
            </w:r>
          </w:p>
          <w:p w:rsidR="0083404D" w:rsidRPr="0083404D" w:rsidRDefault="0083404D" w:rsidP="0083404D">
            <w:pPr>
              <w:widowControl w:val="0"/>
              <w:spacing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ма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ны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срок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- 4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</w:t>
            </w:r>
          </w:p>
          <w:p w:rsidR="0083404D" w:rsidRPr="0083404D" w:rsidRDefault="0083404D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Срок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дарстве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аккр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итации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–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бессрочно</w:t>
            </w:r>
          </w:p>
          <w:p w:rsidR="0083404D" w:rsidRDefault="0083404D" w:rsidP="0083404D">
            <w:pPr>
              <w:widowControl w:val="0"/>
              <w:spacing w:line="239" w:lineRule="auto"/>
              <w:ind w:right="2116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профес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ионал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 общ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ствен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ой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ции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83404D" w:rsidRDefault="0083404D" w:rsidP="0083404D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Язык,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ором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яется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ие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(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чение)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сск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Практики обра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не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смотрено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83404D" w:rsidRDefault="0083404D" w:rsidP="0083404D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83404D" w:rsidRPr="001131E0" w:rsidRDefault="001131E0" w:rsidP="001131E0">
            <w:pPr>
              <w:widowControl w:val="0"/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ние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обра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овате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пр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дап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ан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 о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о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б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об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разо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ате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ая про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 нача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л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ьного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обще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для об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чающихся с задерж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 психич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="0083404D" w:rsidRP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ития</w:t>
            </w:r>
          </w:p>
          <w:p w:rsidR="0083404D" w:rsidRPr="0083404D" w:rsidRDefault="0083404D" w:rsidP="0083404D">
            <w:pPr>
              <w:widowControl w:val="0"/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Ф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чения: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очн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том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спол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зованием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анци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нных образовате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ло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четом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ностей,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жностей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завис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объема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бязате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ичес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ика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чащими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я)</w:t>
            </w:r>
          </w:p>
          <w:p w:rsidR="0083404D" w:rsidRPr="0083404D" w:rsidRDefault="0083404D" w:rsidP="0083404D">
            <w:pPr>
              <w:widowControl w:val="0"/>
              <w:spacing w:before="2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ма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ны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срок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- 4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</w:t>
            </w:r>
          </w:p>
          <w:p w:rsidR="0083404D" w:rsidRPr="0083404D" w:rsidRDefault="0083404D" w:rsidP="0083404D">
            <w:pPr>
              <w:widowControl w:val="0"/>
              <w:spacing w:line="239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Срок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дарстве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аккр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итации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бессрочно</w:t>
            </w:r>
          </w:p>
          <w:p w:rsidR="0083404D" w:rsidRPr="0083404D" w:rsidRDefault="0083404D" w:rsidP="0083404D">
            <w:pPr>
              <w:widowControl w:val="0"/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профес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ионал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но-общ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ствен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 ак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ции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нет Язык,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ором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яется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ие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(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чение)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сск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Практики обра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не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смотрено</w:t>
            </w:r>
          </w:p>
          <w:p w:rsidR="0083404D" w:rsidRPr="0083404D" w:rsidRDefault="0083404D" w:rsidP="0083404D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83404D" w:rsidRPr="0083404D" w:rsidRDefault="0083404D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Наименов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бразовате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ы: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Осно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образовател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 осно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ного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щ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его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ния</w:t>
            </w:r>
          </w:p>
          <w:p w:rsidR="0083404D" w:rsidRPr="0083404D" w:rsidRDefault="0083404D" w:rsidP="0083404D">
            <w:pPr>
              <w:widowControl w:val="0"/>
              <w:spacing w:line="239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Ф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чения: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очн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том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спол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зованием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анци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нных образовате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ло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четом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ностей,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жностей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завис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объема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бязате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ичес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ика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чащими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я)</w:t>
            </w:r>
          </w:p>
          <w:p w:rsidR="0083404D" w:rsidRPr="0083404D" w:rsidRDefault="0083404D" w:rsidP="0083404D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ны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срок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- 5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ет</w:t>
            </w:r>
          </w:p>
          <w:p w:rsidR="0083404D" w:rsidRPr="0083404D" w:rsidRDefault="0083404D" w:rsidP="0083404D">
            <w:pPr>
              <w:widowControl w:val="0"/>
              <w:spacing w:line="239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Срок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дарстве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аккр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итации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26 апреля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2024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ода</w:t>
            </w:r>
          </w:p>
          <w:p w:rsidR="0083404D" w:rsidRPr="0083404D" w:rsidRDefault="0083404D" w:rsidP="0083404D">
            <w:pPr>
              <w:widowControl w:val="0"/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профес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ионал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но-общ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ствен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 ак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ции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нет Язык,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ором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яется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ие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(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чение)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сск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Практи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не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</w:t>
            </w:r>
          </w:p>
          <w:p w:rsidR="0083404D" w:rsidRDefault="0083404D" w:rsidP="0083404D">
            <w:pPr>
              <w:widowControl w:val="0"/>
              <w:spacing w:line="239" w:lineRule="auto"/>
              <w:ind w:left="4134" w:right="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3404D" w:rsidRPr="0083404D" w:rsidRDefault="0083404D" w:rsidP="0083404D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обра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пр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дап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ан</w:t>
            </w:r>
            <w:r w:rsid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ная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обра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0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мма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0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0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обще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0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0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чающ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хся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00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 задерж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 психич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ития</w:t>
            </w:r>
          </w:p>
          <w:p w:rsidR="0083404D" w:rsidRPr="0083404D" w:rsidRDefault="0083404D" w:rsidP="0083404D">
            <w:pPr>
              <w:widowControl w:val="0"/>
              <w:spacing w:line="239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Ф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чения: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очн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спол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зова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анци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нных образовате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ло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четом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ностей,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во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жностей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завис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объема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бязате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ичес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ика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чащими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я)</w:t>
            </w:r>
          </w:p>
          <w:p w:rsidR="0083404D" w:rsidRPr="0083404D" w:rsidRDefault="0083404D" w:rsidP="0083404D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ивн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- 5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ет</w:t>
            </w:r>
          </w:p>
          <w:p w:rsidR="0083404D" w:rsidRPr="0083404D" w:rsidRDefault="0083404D" w:rsidP="0083404D">
            <w:pPr>
              <w:widowControl w:val="0"/>
              <w:spacing w:line="239" w:lineRule="auto"/>
              <w:ind w:right="9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Срок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дарст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енной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аккре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ц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бразовате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бессрочно</w:t>
            </w:r>
          </w:p>
          <w:p w:rsidR="0083404D" w:rsidRPr="0083404D" w:rsidRDefault="0083404D" w:rsidP="0083404D">
            <w:pPr>
              <w:widowControl w:val="0"/>
              <w:spacing w:before="3"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профес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ионал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но-общ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ствен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 ак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ции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нет Язык,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ором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яется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ие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(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чение)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сск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Практики обра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ной програ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 пр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</w:t>
            </w:r>
          </w:p>
          <w:p w:rsidR="0083404D" w:rsidRDefault="0083404D" w:rsidP="0083404D">
            <w:pPr>
              <w:widowControl w:val="0"/>
              <w:spacing w:line="239" w:lineRule="auto"/>
              <w:ind w:left="41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131E0" w:rsidRDefault="0083404D" w:rsidP="0083404D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менов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бразовате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ам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мы: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образовател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 ср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днего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обще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</w:t>
            </w:r>
            <w:r w:rsid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83404D" w:rsidRDefault="0083404D" w:rsidP="0083404D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Ф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чения: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очн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ная,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том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спол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зованием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анци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нных образовате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ло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четом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ностей,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жностей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завис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мос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8"/>
              </w:rPr>
              <w:t xml:space="preserve"> 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от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8"/>
              </w:rPr>
              <w:t xml:space="preserve"> 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объема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8"/>
              </w:rPr>
              <w:t xml:space="preserve"> 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бязате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8"/>
              </w:rPr>
              <w:t xml:space="preserve"> 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аня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ти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8"/>
              </w:rPr>
              <w:t xml:space="preserve"> 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еда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>г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ичес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8"/>
              </w:rPr>
              <w:t xml:space="preserve"> 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або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тн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ика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8"/>
              </w:rPr>
              <w:t xml:space="preserve"> 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 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чащими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с</w:t>
            </w:r>
            <w:r w:rsidR="001131E0"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я)</w:t>
            </w:r>
            <w:r w:rsidR="001131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1131E0" w:rsidRPr="0083404D" w:rsidRDefault="001131E0" w:rsidP="001131E0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ивн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– 2 года;</w:t>
            </w:r>
          </w:p>
          <w:p w:rsidR="001131E0" w:rsidRPr="0083404D" w:rsidRDefault="001131E0" w:rsidP="001131E0">
            <w:pPr>
              <w:widowControl w:val="0"/>
              <w:spacing w:line="239" w:lineRule="auto"/>
              <w:ind w:right="9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Срок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дарст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енной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аккре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ц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бразовате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бессрочно</w:t>
            </w:r>
          </w:p>
          <w:p w:rsidR="001131E0" w:rsidRDefault="001131E0" w:rsidP="001131E0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профес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ионал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но-общ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ствен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 ак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ции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нет Язык,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ором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ществ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яется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ие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(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чение)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сск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Практики обра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ь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ной програ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мой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 пр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см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тр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</w:t>
            </w:r>
          </w:p>
          <w:p w:rsidR="0083404D" w:rsidRDefault="0083404D" w:rsidP="0083404D">
            <w:pPr>
              <w:widowControl w:val="0"/>
              <w:spacing w:line="239" w:lineRule="auto"/>
              <w:ind w:left="4134" w:right="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096E" w:rsidRDefault="001131E0" w:rsidP="001131E0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>Доп</w:t>
            </w:r>
            <w:r w:rsidRPr="001664FA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1664FA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л</w:t>
            </w: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>н</w:t>
            </w:r>
            <w:r w:rsidRPr="001664FA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>тел</w:t>
            </w:r>
            <w:r w:rsidRPr="001664FA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ь</w:t>
            </w: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>н</w:t>
            </w:r>
            <w:r w:rsidRPr="001664FA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>е образова</w:t>
            </w:r>
            <w:r w:rsidRPr="001664FA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н</w:t>
            </w: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ие </w:t>
            </w:r>
            <w:r w:rsidRPr="001664FA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в</w:t>
            </w: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>е</w:t>
            </w:r>
            <w:r w:rsidRPr="001664FA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д</w:t>
            </w: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>ется</w:t>
            </w:r>
            <w:r w:rsidRPr="001664FA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п</w:t>
            </w: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>о</w:t>
            </w:r>
            <w:r w:rsidRPr="001664FA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 xml:space="preserve"> </w:t>
            </w:r>
            <w:r w:rsidRPr="001664FA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п</w:t>
            </w:r>
            <w:r w:rsidRPr="001664FA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р</w:t>
            </w: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>ог</w:t>
            </w:r>
            <w:r w:rsidRPr="001664FA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р</w:t>
            </w:r>
            <w:r w:rsidRPr="001664FA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>ммам сл</w:t>
            </w:r>
            <w:r w:rsidRPr="001664FA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е</w:t>
            </w: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>дующей н</w:t>
            </w:r>
            <w:r w:rsidRPr="001664FA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ап</w:t>
            </w: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>равле</w:t>
            </w:r>
            <w:r w:rsidRPr="001664FA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н</w:t>
            </w: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>н</w:t>
            </w:r>
            <w:r w:rsidRPr="001664FA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ос</w:t>
            </w:r>
            <w:r w:rsidRPr="001664F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ти: </w:t>
            </w:r>
          </w:p>
          <w:p w:rsidR="00373FCA" w:rsidRPr="00373FCA" w:rsidRDefault="001131E0" w:rsidP="00373FCA">
            <w:pPr>
              <w:pStyle w:val="a3"/>
              <w:widowControl w:val="0"/>
              <w:numPr>
                <w:ilvl w:val="0"/>
                <w:numId w:val="9"/>
              </w:num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r w:rsidRPr="0066096E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циал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ьн</w:t>
            </w:r>
            <w:r w:rsidRPr="0066096E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="00373FCA">
              <w:rPr>
                <w:rFonts w:ascii="Times New Roman" w:eastAsia="Times New Roman" w:hAnsi="Times New Roman" w:cs="Times New Roman"/>
                <w:sz w:val="24"/>
                <w:szCs w:val="28"/>
              </w:rPr>
              <w:t>-педагогическая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прав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л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е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нн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ост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ь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  <w:r w:rsidRPr="0066096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</w:t>
            </w:r>
            <w:r w:rsidR="001664FA"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15</w:t>
            </w:r>
            <w:r w:rsidRPr="0066096E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у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чащихс</w:t>
            </w:r>
            <w:r w:rsidRPr="0066096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я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66096E" w:rsidRPr="0066096E" w:rsidRDefault="001131E0" w:rsidP="0066096E">
            <w:pPr>
              <w:pStyle w:val="a3"/>
              <w:widowControl w:val="0"/>
              <w:numPr>
                <w:ilvl w:val="0"/>
                <w:numId w:val="9"/>
              </w:num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66096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у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дожестве</w:t>
            </w:r>
            <w:r w:rsidRPr="0066096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н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ная</w:t>
            </w:r>
            <w:r w:rsidRPr="0066096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направ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л</w:t>
            </w:r>
            <w:r w:rsidRPr="0066096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е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н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н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ость:</w:t>
            </w:r>
            <w:r w:rsidR="001664FA" w:rsidRPr="0066096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30</w:t>
            </w:r>
            <w:r w:rsidRPr="0066096E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у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чащихся; </w:t>
            </w:r>
          </w:p>
          <w:p w:rsidR="0066096E" w:rsidRPr="0066096E" w:rsidRDefault="001131E0" w:rsidP="0066096E">
            <w:pPr>
              <w:pStyle w:val="a3"/>
              <w:widowControl w:val="0"/>
              <w:numPr>
                <w:ilvl w:val="0"/>
                <w:numId w:val="9"/>
              </w:num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стестве</w:t>
            </w:r>
            <w:r w:rsidRPr="0066096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н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но-</w:t>
            </w:r>
            <w:r w:rsidRPr="0066096E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  <w:r w:rsidRPr="0066096E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у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ч</w:t>
            </w:r>
            <w:r w:rsidRPr="0066096E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ая 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н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п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равл</w:t>
            </w:r>
            <w:r w:rsidRPr="0066096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е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нност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ь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  <w:r w:rsidR="001664FA"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1664FA"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17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у</w:t>
            </w:r>
            <w:r w:rsidR="001664FA"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чащих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ся; </w:t>
            </w:r>
          </w:p>
          <w:p w:rsidR="001131E0" w:rsidRPr="00373FCA" w:rsidRDefault="001131E0" w:rsidP="0066096E">
            <w:pPr>
              <w:pStyle w:val="a3"/>
              <w:widowControl w:val="0"/>
              <w:numPr>
                <w:ilvl w:val="0"/>
                <w:numId w:val="9"/>
              </w:num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Физк</w:t>
            </w:r>
            <w:r w:rsidRPr="0066096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у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льт</w:t>
            </w:r>
            <w:r w:rsidRPr="0066096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у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рн</w:t>
            </w:r>
            <w:r w:rsidRPr="0066096E">
              <w:rPr>
                <w:rFonts w:ascii="Times New Roman" w:eastAsia="Times New Roman" w:hAnsi="Times New Roman" w:cs="Times New Roman"/>
                <w:spacing w:val="2"/>
                <w:sz w:val="24"/>
                <w:szCs w:val="28"/>
              </w:rPr>
              <w:t>о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-сп</w:t>
            </w:r>
            <w:r w:rsidRPr="0066096E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ор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т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ив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н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ая 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н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п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равле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н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н</w:t>
            </w:r>
            <w:r w:rsidRPr="0066096E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ст</w:t>
            </w:r>
            <w:r w:rsidRPr="0066096E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ь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: </w:t>
            </w:r>
            <w:r w:rsidR="001664FA"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60</w:t>
            </w:r>
            <w:r w:rsidRPr="0066096E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у</w:t>
            </w:r>
            <w:r w:rsidR="001664FA"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чащих</w:t>
            </w:r>
            <w:r w:rsidRPr="0066096E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66096E">
              <w:rPr>
                <w:rFonts w:ascii="Times New Roman" w:eastAsia="Times New Roman" w:hAnsi="Times New Roman" w:cs="Times New Roman"/>
                <w:sz w:val="24"/>
                <w:szCs w:val="28"/>
              </w:rPr>
              <w:t>я</w:t>
            </w:r>
          </w:p>
          <w:p w:rsidR="00373FCA" w:rsidRPr="0066096E" w:rsidRDefault="00373FCA" w:rsidP="0066096E">
            <w:pPr>
              <w:pStyle w:val="a3"/>
              <w:widowControl w:val="0"/>
              <w:numPr>
                <w:ilvl w:val="0"/>
                <w:numId w:val="9"/>
              </w:num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Туристско-краеведческая направленность: 15 учащихся</w:t>
            </w:r>
          </w:p>
          <w:p w:rsidR="0066096E" w:rsidRPr="0066096E" w:rsidRDefault="0066096E" w:rsidP="0066096E">
            <w:pPr>
              <w:pStyle w:val="a3"/>
              <w:widowControl w:val="0"/>
              <w:spacing w:line="0" w:lineRule="atLeast"/>
              <w:ind w:left="3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чающихся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реализ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емым обра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ы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рамм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 за счёт б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ю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дже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ных ассигнова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ий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феде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р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ал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ю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дже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а,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счёт бюдже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 с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бъектов РФ и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д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орам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з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овании за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с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чёт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ф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чес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их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(и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и)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ю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ридиче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ких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ли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660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нет.</w:t>
            </w:r>
          </w:p>
          <w:p w:rsidR="001825B2" w:rsidRPr="0075658D" w:rsidRDefault="00305D40" w:rsidP="001131E0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D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12722C" w:rsidRPr="00305D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спользу</w:t>
            </w:r>
            <w:r w:rsidRPr="00305D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емые образовательные технологии:</w:t>
            </w:r>
            <w:r w:rsidR="0012722C" w:rsidRPr="00305D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материально-технические условия, основные компоненты информационно-образовательной среды</w:t>
            </w:r>
            <w:r w:rsidRPr="00305D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Школа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реализ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</w:rPr>
              <w:t>е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ФГОС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всех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ровн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я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бще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="008340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вания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использов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ем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элект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онно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б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ни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дист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нц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ионн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образова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ел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ы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 техно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огий,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льзованием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ЭОР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или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ЦОР,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элект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онных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рабо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чи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тетр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й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дополни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ельных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ч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ников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элект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онной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форме,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8"/>
              </w:rPr>
              <w:t xml:space="preserve"> </w:t>
            </w:r>
            <w:proofErr w:type="spellStart"/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8"/>
              </w:rPr>
              <w:t>n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-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i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ne</w:t>
            </w:r>
            <w:proofErr w:type="spellEnd"/>
            <w:r w:rsidRPr="00305D4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тре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ажеров,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8"/>
              </w:rPr>
              <w:t xml:space="preserve"> 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водят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д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ционные олимпиа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ы, конк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305D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рсы.</w:t>
            </w:r>
          </w:p>
        </w:tc>
      </w:tr>
      <w:tr w:rsidR="001825B2" w:rsidRPr="0075658D" w:rsidTr="0066096E">
        <w:tc>
          <w:tcPr>
            <w:tcW w:w="1145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855" w:type="pct"/>
          </w:tcPr>
          <w:p w:rsidR="007E77C0" w:rsidRDefault="007E77C0" w:rsidP="0066096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 школы: понедельник – суббота 7.00 -19.30 часов.</w:t>
            </w:r>
          </w:p>
          <w:p w:rsidR="007E2EA4" w:rsidRDefault="007E2EA4" w:rsidP="0066096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смен – 2;</w:t>
            </w:r>
          </w:p>
          <w:p w:rsidR="007E77C0" w:rsidRPr="007E77C0" w:rsidRDefault="007E77C0" w:rsidP="007E77C0">
            <w:pPr>
              <w:widowControl w:val="0"/>
              <w:spacing w:line="237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Прод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тель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ость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бо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ш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сле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1,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2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3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роков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 ми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т.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ста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ы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е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ерем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ен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10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мин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т.</w:t>
            </w:r>
          </w:p>
          <w:p w:rsidR="007E77C0" w:rsidRPr="007E77C0" w:rsidRDefault="007E77C0" w:rsidP="0066096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Организ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ция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чебного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роцес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 регламен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ется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кале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дарным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чеб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ным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г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ра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фиком,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чебными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пла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ами,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пи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анием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зан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я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й,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кал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ати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ы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м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актами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школы.</w:t>
            </w:r>
          </w:p>
          <w:p w:rsidR="007E2EA4" w:rsidRDefault="007E2EA4" w:rsidP="0066096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дней в учебной неделе: 1-8 классы – 5-дневная неделя;</w:t>
            </w:r>
            <w:r w:rsidR="007E77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9-11 классы – шестидневная неделя.</w:t>
            </w:r>
          </w:p>
          <w:p w:rsidR="001825B2" w:rsidRPr="0075658D" w:rsidRDefault="007E2EA4" w:rsidP="0066096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собенности календарного учебного графика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особенностей.</w:t>
            </w:r>
          </w:p>
        </w:tc>
      </w:tr>
      <w:tr w:rsidR="001825B2" w:rsidRPr="0075658D" w:rsidTr="0066096E">
        <w:tc>
          <w:tcPr>
            <w:tcW w:w="1145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работниках ОО</w:t>
            </w:r>
          </w:p>
        </w:tc>
        <w:tc>
          <w:tcPr>
            <w:tcW w:w="3855" w:type="pct"/>
          </w:tcPr>
          <w:p w:rsidR="007E2EA4" w:rsidRDefault="007E2EA4" w:rsidP="0066096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бщее количество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41 </w:t>
            </w:r>
            <w:r w:rsidR="001664F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2EA4" w:rsidRDefault="0012722C" w:rsidP="0066096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</w:t>
            </w:r>
            <w:r w:rsidR="0066096E">
              <w:rPr>
                <w:rFonts w:ascii="Times New Roman" w:hAnsi="Times New Roman" w:cs="Times New Roman"/>
                <w:sz w:val="24"/>
                <w:szCs w:val="24"/>
              </w:rPr>
              <w:t xml:space="preserve"> - 28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2EA4" w:rsidRDefault="0012722C" w:rsidP="0066096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учителей</w:t>
            </w:r>
            <w:r w:rsidR="0066096E">
              <w:rPr>
                <w:rFonts w:ascii="Times New Roman" w:hAnsi="Times New Roman" w:cs="Times New Roman"/>
                <w:sz w:val="24"/>
                <w:szCs w:val="24"/>
              </w:rPr>
              <w:t xml:space="preserve"> - 27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E2EA4" w:rsidRDefault="0012722C" w:rsidP="0066096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(педагоги-психологи</w:t>
            </w:r>
            <w:r w:rsidR="007E2EA4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учителя-логопеды</w:t>
            </w:r>
            <w:r w:rsidR="007E2EA4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учителя-дефектологи</w:t>
            </w:r>
            <w:r w:rsidR="007E2EA4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социальные педагоги</w:t>
            </w:r>
            <w:r w:rsidR="007E2EA4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2EA4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– 1 человек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7E2EA4" w:rsidRDefault="0012722C" w:rsidP="0066096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работников, имеющих ученую степень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ученое звание (по видам)</w:t>
            </w:r>
            <w:r w:rsidR="007E2EA4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148C" w:rsidRPr="00B4148C" w:rsidRDefault="00B4148C" w:rsidP="0066096E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сленность/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ый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числе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ости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работников,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еющ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 высшее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з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ование,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об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щей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числе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иче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работни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- 27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челове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/96,4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%</w:t>
            </w:r>
          </w:p>
          <w:p w:rsidR="00B4148C" w:rsidRPr="00B4148C" w:rsidRDefault="00B4148C" w:rsidP="00B4148C">
            <w:pPr>
              <w:widowControl w:val="0"/>
              <w:tabs>
                <w:tab w:val="left" w:pos="4134"/>
              </w:tabs>
              <w:spacing w:line="235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сленность/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ый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числе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ости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огичес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их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б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отников,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ею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щ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х высшее   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бразов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ие   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ой   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ап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равле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ости   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рофиля),   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   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щ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 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педа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рабо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-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27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овек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96,4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%</w:t>
            </w:r>
          </w:p>
          <w:p w:rsidR="00B4148C" w:rsidRPr="00B4148C" w:rsidRDefault="00B4148C" w:rsidP="00B4148C">
            <w:pPr>
              <w:widowControl w:val="0"/>
              <w:spacing w:line="237" w:lineRule="auto"/>
              <w:ind w:left="199" w:right="148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4148C">
              <w:rPr>
                <w:rFonts w:ascii="Symbol" w:eastAsia="Symbol" w:hAnsi="Symbol" w:cs="Symbol"/>
                <w:color w:val="000000"/>
                <w:sz w:val="24"/>
                <w:szCs w:val="28"/>
              </w:rPr>
              <w:t></w:t>
            </w:r>
            <w:r w:rsidRPr="00B4148C">
              <w:rPr>
                <w:rFonts w:ascii="Symbol" w:eastAsia="Symbol" w:hAnsi="Symbol" w:cs="Symbol"/>
                <w:color w:val="000000"/>
                <w:spacing w:val="-2"/>
                <w:sz w:val="24"/>
                <w:szCs w:val="28"/>
              </w:rPr>
              <w:t>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сленность/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ый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числе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ости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огичес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их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б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отников,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ею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щ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 ср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днее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профес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сио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образова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ие,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об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щ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ей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чис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еских р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-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человек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3,6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%</w:t>
            </w:r>
          </w:p>
          <w:p w:rsidR="00B4148C" w:rsidRDefault="00B4148C" w:rsidP="00B4148C">
            <w:pPr>
              <w:widowControl w:val="0"/>
              <w:spacing w:before="2" w:line="237" w:lineRule="auto"/>
              <w:ind w:left="199" w:right="95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4148C">
              <w:rPr>
                <w:rFonts w:ascii="Symbol" w:eastAsia="Symbol" w:hAnsi="Symbol" w:cs="Symbol"/>
                <w:color w:val="000000"/>
                <w:sz w:val="24"/>
                <w:szCs w:val="28"/>
              </w:rPr>
              <w:t></w:t>
            </w:r>
            <w:r w:rsidRPr="00B4148C">
              <w:rPr>
                <w:rFonts w:ascii="Symbol" w:eastAsia="Symbol" w:hAnsi="Symbol" w:cs="Symbol"/>
                <w:color w:val="000000"/>
                <w:spacing w:val="-2"/>
                <w:sz w:val="24"/>
                <w:szCs w:val="28"/>
              </w:rPr>
              <w:t>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сленность/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ый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ленности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огичес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их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работни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ов,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ею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щ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 ср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днее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офес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педагоги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направле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ости (про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фи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ля), в 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щей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ннос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агоги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аб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ников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- 1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челове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/3,6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% </w:t>
            </w:r>
          </w:p>
          <w:p w:rsidR="00B4148C" w:rsidRPr="007E77C0" w:rsidRDefault="00B4148C" w:rsidP="00B4148C">
            <w:pPr>
              <w:widowControl w:val="0"/>
              <w:spacing w:before="2" w:line="237" w:lineRule="auto"/>
              <w:ind w:left="199" w:right="95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Численнос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т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ь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/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уд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е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ь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ный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47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вес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46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численнос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т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47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педагогическ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8"/>
              </w:rPr>
              <w:t>и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х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48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рабо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т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нико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в,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46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которым по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57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ре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з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ульт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а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т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ам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55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а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ттестации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56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присв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о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ена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57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квали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ф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икац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и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онная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56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кате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г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ория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56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в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56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общ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е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й численно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с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ти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п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еда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г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о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гическ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и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х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ра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ботнико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в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в том числе: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24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чело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ека/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85,7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%</w:t>
            </w:r>
          </w:p>
          <w:p w:rsidR="00B4148C" w:rsidRPr="007E77C0" w:rsidRDefault="00B4148C" w:rsidP="00B4148C">
            <w:pPr>
              <w:widowControl w:val="0"/>
              <w:spacing w:before="2"/>
              <w:ind w:left="199" w:right="10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E77C0">
              <w:rPr>
                <w:rFonts w:ascii="Symbol" w:eastAsia="Symbol" w:hAnsi="Symbol" w:cs="Symbol"/>
                <w:color w:val="000000"/>
                <w:sz w:val="24"/>
                <w:szCs w:val="28"/>
              </w:rPr>
              <w:t></w:t>
            </w:r>
            <w:r w:rsidRPr="007E77C0">
              <w:rPr>
                <w:rFonts w:ascii="Symbol" w:eastAsia="Symbol" w:hAnsi="Symbol" w:cs="Symbol"/>
                <w:color w:val="000000"/>
                <w:spacing w:val="10"/>
                <w:sz w:val="24"/>
                <w:szCs w:val="28"/>
              </w:rPr>
              <w:t>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Вы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с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- 13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чело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к/46,4%; </w:t>
            </w:r>
            <w:r w:rsidRPr="007E77C0">
              <w:rPr>
                <w:rFonts w:ascii="Symbol" w:eastAsia="Symbol" w:hAnsi="Symbol" w:cs="Symbol"/>
                <w:color w:val="000000"/>
                <w:spacing w:val="10"/>
                <w:sz w:val="24"/>
                <w:szCs w:val="28"/>
              </w:rPr>
              <w:t>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Первая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-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9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челов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к/32,1%</w:t>
            </w:r>
          </w:p>
          <w:p w:rsidR="00B4148C" w:rsidRPr="007E77C0" w:rsidRDefault="00B4148C" w:rsidP="00B4148C">
            <w:pPr>
              <w:widowControl w:val="0"/>
              <w:spacing w:before="4" w:line="235" w:lineRule="auto"/>
              <w:ind w:left="199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Численнос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т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ь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/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уд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е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ь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ный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в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ес численно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с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ти педа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г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ог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и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ческ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и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х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работников в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общей численно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с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ти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педа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г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о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гическ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и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х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ра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б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отников,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пе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8"/>
              </w:rPr>
              <w:t>д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а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г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о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гическ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и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й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та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ж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а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б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от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ы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котор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ы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х со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с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а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в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ля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е</w:t>
            </w:r>
            <w:r w:rsidRPr="007E77C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8"/>
              </w:rPr>
              <w:t>т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</w:t>
            </w:r>
          </w:p>
          <w:p w:rsidR="00B4148C" w:rsidRPr="007E77C0" w:rsidRDefault="00B4148C" w:rsidP="00B4148C">
            <w:pPr>
              <w:widowControl w:val="0"/>
              <w:spacing w:line="0" w:lineRule="atLeast"/>
              <w:ind w:left="199" w:right="-2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7E77C0">
              <w:rPr>
                <w:rFonts w:ascii="Symbol" w:eastAsia="Symbol" w:hAnsi="Symbol" w:cs="Symbol"/>
                <w:color w:val="000000"/>
                <w:szCs w:val="28"/>
              </w:rPr>
              <w:t></w:t>
            </w:r>
            <w:r w:rsidRPr="007E77C0">
              <w:rPr>
                <w:rFonts w:ascii="Symbol" w:eastAsia="Symbol" w:hAnsi="Symbol" w:cs="Symbol"/>
                <w:color w:val="000000"/>
                <w:spacing w:val="10"/>
                <w:szCs w:val="28"/>
              </w:rPr>
              <w:t>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Cs w:val="28"/>
              </w:rPr>
              <w:t>До 5 лет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69"/>
                <w:szCs w:val="28"/>
              </w:rPr>
              <w:t xml:space="preserve">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- 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1"/>
                <w:szCs w:val="28"/>
              </w:rPr>
              <w:t>1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pacing w:val="-1"/>
                <w:szCs w:val="28"/>
              </w:rPr>
              <w:t xml:space="preserve"> </w:t>
            </w:r>
            <w:r w:rsidR="007E77C0" w:rsidRPr="007E77C0">
              <w:rPr>
                <w:rFonts w:ascii="Times New Roman" w:eastAsia="Times New Roman" w:hAnsi="Times New Roman" w:cs="Times New Roman"/>
                <w:color w:val="000000"/>
                <w:szCs w:val="28"/>
              </w:rPr>
              <w:t>человек/3,6</w:t>
            </w:r>
            <w:r w:rsidRPr="007E77C0">
              <w:rPr>
                <w:rFonts w:ascii="Times New Roman" w:eastAsia="Times New Roman" w:hAnsi="Times New Roman" w:cs="Times New Roman"/>
                <w:color w:val="000000"/>
                <w:szCs w:val="28"/>
              </w:rPr>
              <w:t>%</w:t>
            </w:r>
          </w:p>
          <w:p w:rsidR="00B4148C" w:rsidRPr="00B4148C" w:rsidRDefault="00B4148C" w:rsidP="00B4148C">
            <w:pPr>
              <w:widowControl w:val="0"/>
              <w:spacing w:line="0" w:lineRule="atLeast"/>
              <w:ind w:left="199" w:right="-2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B4148C">
              <w:rPr>
                <w:rFonts w:ascii="Symbol" w:eastAsia="Symbol" w:hAnsi="Symbol" w:cs="Symbol"/>
                <w:color w:val="000000"/>
                <w:szCs w:val="28"/>
              </w:rPr>
              <w:t></w:t>
            </w:r>
            <w:r w:rsidRPr="00B4148C">
              <w:rPr>
                <w:rFonts w:ascii="Symbol" w:eastAsia="Symbol" w:hAnsi="Symbol" w:cs="Symbol"/>
                <w:color w:val="000000"/>
                <w:spacing w:val="10"/>
                <w:szCs w:val="28"/>
              </w:rPr>
              <w:t>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Свыше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Cs w:val="28"/>
              </w:rPr>
              <w:t>30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Cs w:val="28"/>
              </w:rPr>
              <w:t>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Cs w:val="28"/>
              </w:rPr>
              <w:t>ет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69"/>
                <w:szCs w:val="28"/>
              </w:rPr>
              <w:t xml:space="preserve"> </w:t>
            </w:r>
            <w:r w:rsidR="007E77C0">
              <w:rPr>
                <w:rFonts w:ascii="Times New Roman" w:eastAsia="Times New Roman" w:hAnsi="Times New Roman" w:cs="Times New Roman"/>
                <w:color w:val="000000"/>
                <w:szCs w:val="28"/>
              </w:rPr>
              <w:t>- 12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Cs w:val="28"/>
              </w:rPr>
              <w:t>елове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Cs w:val="28"/>
              </w:rPr>
              <w:t>к</w:t>
            </w:r>
            <w:r w:rsidR="007E77C0">
              <w:rPr>
                <w:rFonts w:ascii="Times New Roman" w:eastAsia="Times New Roman" w:hAnsi="Times New Roman" w:cs="Times New Roman"/>
                <w:color w:val="000000"/>
                <w:szCs w:val="28"/>
              </w:rPr>
              <w:t>/41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Cs w:val="28"/>
              </w:rPr>
              <w:t>%</w:t>
            </w:r>
          </w:p>
          <w:p w:rsidR="00B4148C" w:rsidRPr="00B4148C" w:rsidRDefault="00B4148C" w:rsidP="00B4148C">
            <w:pPr>
              <w:widowControl w:val="0"/>
              <w:spacing w:line="0" w:lineRule="atLeast"/>
              <w:ind w:left="199" w:right="97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4148C">
              <w:rPr>
                <w:rFonts w:ascii="Symbol" w:eastAsia="Symbol" w:hAnsi="Symbol" w:cs="Symbol"/>
                <w:color w:val="000000"/>
                <w:sz w:val="24"/>
                <w:szCs w:val="28"/>
              </w:rPr>
              <w:t></w:t>
            </w:r>
            <w:r w:rsidRPr="00B4148C">
              <w:rPr>
                <w:rFonts w:ascii="Symbol" w:eastAsia="Symbol" w:hAnsi="Symbol" w:cs="Symbol"/>
                <w:color w:val="000000"/>
                <w:spacing w:val="124"/>
                <w:sz w:val="24"/>
                <w:szCs w:val="28"/>
              </w:rPr>
              <w:t>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Числе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ость/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дельный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вес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ннос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работни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бщей 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педа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гических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рабо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воз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р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асте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3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1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челов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к/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3,6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%</w:t>
            </w:r>
          </w:p>
          <w:p w:rsidR="00B4148C" w:rsidRPr="00B4148C" w:rsidRDefault="00B4148C" w:rsidP="00B4148C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4148C">
              <w:rPr>
                <w:rFonts w:ascii="Symbol" w:eastAsia="Symbol" w:hAnsi="Symbol" w:cs="Symbol"/>
                <w:color w:val="000000"/>
                <w:sz w:val="24"/>
                <w:szCs w:val="28"/>
              </w:rPr>
              <w:t></w:t>
            </w:r>
            <w:r w:rsidRPr="00B4148C">
              <w:rPr>
                <w:rFonts w:ascii="Symbol" w:eastAsia="Symbol" w:hAnsi="Symbol" w:cs="Symbol"/>
                <w:color w:val="000000"/>
                <w:spacing w:val="124"/>
                <w:sz w:val="24"/>
                <w:szCs w:val="28"/>
              </w:rPr>
              <w:t>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Числе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ость/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дельный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вес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ннос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работни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бщей 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педа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гических ра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б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отни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в воз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асте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от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5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13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елове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/ 45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%</w:t>
            </w:r>
          </w:p>
          <w:p w:rsidR="00B4148C" w:rsidRPr="00B4148C" w:rsidRDefault="00B4148C" w:rsidP="00B4148C">
            <w:pPr>
              <w:widowControl w:val="0"/>
              <w:spacing w:line="0" w:lineRule="atLeast"/>
              <w:ind w:left="58" w:right="90" w:firstLine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Численнос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ь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/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уд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ь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ный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8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вес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8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численности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8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педаг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ги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еск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х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84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8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а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дм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нистра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ив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о-</w:t>
            </w:r>
          </w:p>
          <w:p w:rsidR="00B4148C" w:rsidRPr="00B4148C" w:rsidRDefault="00B4148C" w:rsidP="00B4148C">
            <w:pPr>
              <w:widowControl w:val="0"/>
              <w:spacing w:line="0" w:lineRule="atLeast"/>
              <w:ind w:left="58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х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зяй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тве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ных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7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раб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тников,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7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шед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ш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их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7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за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7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после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д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7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5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7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лет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7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повышен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е ква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л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ф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икации/про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ф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ессиональную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8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пере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п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одг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от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овку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9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п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9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филю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8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педагоги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еской деятельно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69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69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иной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69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осуще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тв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л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яемой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69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67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об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р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а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з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атель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й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66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ргани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з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ации деятельно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ти,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64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64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бщей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64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численно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64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педаг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ическ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х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65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64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а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дминистратив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-х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зяй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твенн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ы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х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раб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отников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7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="007E77C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31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век/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100%</w:t>
            </w:r>
          </w:p>
          <w:p w:rsidR="00B4148C" w:rsidRPr="00B4148C" w:rsidRDefault="00B4148C" w:rsidP="00B4148C">
            <w:pPr>
              <w:widowControl w:val="0"/>
              <w:spacing w:line="0" w:lineRule="atLeast"/>
              <w:ind w:left="58" w:right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Численнос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ь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/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уд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ь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ный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8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вес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8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численности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8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педаг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ги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ч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еск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х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84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8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а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дминист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рат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8"/>
              </w:rPr>
              <w:t xml:space="preserve">о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х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зяй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тве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ных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р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аб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тников,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прошед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ши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х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повышение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ква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л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ф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икаци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по пр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менению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9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9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об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разо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ва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тельном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9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процессе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93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ф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еде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р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альных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95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су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д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арств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ен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ы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х 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б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р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азо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а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льн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8"/>
              </w:rPr>
              <w:t>ы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х   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3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ст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а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д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а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ртов   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3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в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б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щей   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3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числе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ности   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3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п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еда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г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огич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е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ск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и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х   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30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 админис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ративн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-х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зяй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с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твенн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ы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х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8"/>
              </w:rPr>
              <w:t>р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а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8"/>
              </w:rPr>
              <w:t>б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>т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ников</w:t>
            </w:r>
            <w:r w:rsidRPr="00B414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8"/>
              </w:rPr>
              <w:t xml:space="preserve"> </w:t>
            </w:r>
            <w:r w:rsidR="007E77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31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век/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</w:t>
            </w:r>
            <w:r w:rsidRPr="00B4148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0%</w:t>
            </w:r>
          </w:p>
          <w:p w:rsidR="0066096E" w:rsidRPr="0066096E" w:rsidRDefault="0012722C" w:rsidP="0066096E">
            <w:pPr>
              <w:spacing w:line="0" w:lineRule="atLeast"/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6096E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Количество педагогов, имеющих ведомственные награды</w:t>
            </w:r>
            <w:r w:rsidR="0066096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66096E" w:rsidRPr="007E77C0" w:rsidRDefault="0066096E" w:rsidP="007E77C0">
            <w:pPr>
              <w:pStyle w:val="a3"/>
              <w:numPr>
                <w:ilvl w:val="0"/>
                <w:numId w:val="11"/>
              </w:num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 w:rsidRPr="007E77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Нагрудный знак «Почетный работник воспитания и просвещения РФ» - 2 </w:t>
            </w:r>
          </w:p>
          <w:p w:rsidR="0066096E" w:rsidRPr="007E77C0" w:rsidRDefault="0066096E" w:rsidP="007E77C0">
            <w:pPr>
              <w:pStyle w:val="a3"/>
              <w:numPr>
                <w:ilvl w:val="0"/>
                <w:numId w:val="11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77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Нагрудный знак «Почетный работник сферы образования РФ» - 2</w:t>
            </w:r>
          </w:p>
          <w:p w:rsidR="0066096E" w:rsidRPr="007E77C0" w:rsidRDefault="0066096E" w:rsidP="007E77C0">
            <w:pPr>
              <w:pStyle w:val="a3"/>
              <w:numPr>
                <w:ilvl w:val="0"/>
                <w:numId w:val="11"/>
              </w:numPr>
              <w:spacing w:line="0" w:lineRule="atLeast"/>
              <w:rPr>
                <w:rFonts w:ascii="Times New Roman" w:eastAsia="Times New Roman" w:hAnsi="Times New Roman" w:cs="Times New Roman"/>
                <w:color w:val="273350"/>
                <w:sz w:val="24"/>
                <w:szCs w:val="28"/>
                <w:lang w:eastAsia="ru-RU"/>
              </w:rPr>
            </w:pPr>
            <w:r w:rsidRPr="007E77C0">
              <w:rPr>
                <w:rFonts w:ascii="Times New Roman" w:eastAsia="Times New Roman" w:hAnsi="Times New Roman" w:cs="Times New Roman"/>
                <w:color w:val="273350"/>
                <w:sz w:val="24"/>
                <w:szCs w:val="28"/>
                <w:lang w:eastAsia="ru-RU"/>
              </w:rPr>
              <w:t>Нагрудный знак «Почетный работник общего образования РФ – 1</w:t>
            </w:r>
          </w:p>
          <w:p w:rsidR="0066096E" w:rsidRPr="007E77C0" w:rsidRDefault="0066096E" w:rsidP="007E77C0">
            <w:pPr>
              <w:pStyle w:val="a3"/>
              <w:numPr>
                <w:ilvl w:val="0"/>
                <w:numId w:val="11"/>
              </w:numPr>
              <w:spacing w:line="0" w:lineRule="atLeast"/>
              <w:rPr>
                <w:rFonts w:ascii="Montserrat" w:eastAsia="Times New Roman" w:hAnsi="Montserrat" w:cs="Times New Roman"/>
                <w:color w:val="273350"/>
                <w:sz w:val="26"/>
                <w:szCs w:val="28"/>
                <w:lang w:eastAsia="ru-RU"/>
              </w:rPr>
            </w:pPr>
            <w:r w:rsidRPr="007E77C0">
              <w:rPr>
                <w:rFonts w:ascii="Times New Roman" w:hAnsi="Times New Roman" w:cs="Times New Roman"/>
                <w:sz w:val="24"/>
                <w:szCs w:val="28"/>
              </w:rPr>
              <w:t xml:space="preserve">Почетная грамота Министерства общего и профессионального                 </w:t>
            </w:r>
          </w:p>
          <w:p w:rsidR="0066096E" w:rsidRPr="007E77C0" w:rsidRDefault="0066096E" w:rsidP="007E77C0">
            <w:pPr>
              <w:pStyle w:val="a3"/>
              <w:numPr>
                <w:ilvl w:val="0"/>
                <w:numId w:val="11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E77C0">
              <w:rPr>
                <w:rFonts w:ascii="Times New Roman" w:hAnsi="Times New Roman" w:cs="Times New Roman"/>
                <w:sz w:val="24"/>
                <w:szCs w:val="28"/>
              </w:rPr>
              <w:t>образования РФ – 8</w:t>
            </w:r>
          </w:p>
          <w:p w:rsidR="0066096E" w:rsidRPr="007E77C0" w:rsidRDefault="0066096E" w:rsidP="007E77C0">
            <w:pPr>
              <w:pStyle w:val="a3"/>
              <w:numPr>
                <w:ilvl w:val="0"/>
                <w:numId w:val="11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E77C0">
              <w:rPr>
                <w:rFonts w:ascii="Times New Roman" w:hAnsi="Times New Roman" w:cs="Times New Roman"/>
                <w:sz w:val="24"/>
                <w:szCs w:val="28"/>
              </w:rPr>
              <w:t>Почетная грамота Министерство образования и молодежной политики Свердловской области – 11</w:t>
            </w:r>
          </w:p>
          <w:p w:rsidR="0066096E" w:rsidRPr="007E77C0" w:rsidRDefault="0066096E" w:rsidP="007E77C0">
            <w:pPr>
              <w:pStyle w:val="a3"/>
              <w:numPr>
                <w:ilvl w:val="0"/>
                <w:numId w:val="11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E77C0">
              <w:rPr>
                <w:rFonts w:ascii="Times New Roman" w:hAnsi="Times New Roman" w:cs="Times New Roman"/>
                <w:sz w:val="24"/>
                <w:szCs w:val="28"/>
              </w:rPr>
              <w:t>Благодарственное письмо Министерства образования и молодежной политики Свердловской области - 2</w:t>
            </w:r>
          </w:p>
          <w:p w:rsidR="0066096E" w:rsidRPr="007E77C0" w:rsidRDefault="0066096E" w:rsidP="007E77C0">
            <w:pPr>
              <w:pStyle w:val="a3"/>
              <w:numPr>
                <w:ilvl w:val="0"/>
                <w:numId w:val="11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E77C0">
              <w:rPr>
                <w:rFonts w:ascii="Montserrat" w:eastAsia="Times New Roman" w:hAnsi="Montserrat" w:cs="Times New Roman"/>
                <w:color w:val="273350"/>
                <w:sz w:val="26"/>
                <w:szCs w:val="28"/>
                <w:lang w:eastAsia="ru-RU"/>
              </w:rPr>
              <w:t>Благодарственное письмо Губернатора Свердловской области - 1</w:t>
            </w:r>
          </w:p>
          <w:p w:rsidR="0066096E" w:rsidRPr="007E77C0" w:rsidRDefault="0066096E" w:rsidP="007E77C0">
            <w:pPr>
              <w:pStyle w:val="a3"/>
              <w:numPr>
                <w:ilvl w:val="0"/>
                <w:numId w:val="11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E77C0">
              <w:rPr>
                <w:rFonts w:ascii="Times New Roman" w:hAnsi="Times New Roman" w:cs="Times New Roman"/>
                <w:sz w:val="24"/>
                <w:szCs w:val="28"/>
              </w:rPr>
              <w:t>Звание «Заслуженный учитель Свердловской области» - 1</w:t>
            </w:r>
          </w:p>
          <w:p w:rsidR="0066096E" w:rsidRPr="007E77C0" w:rsidRDefault="0066096E" w:rsidP="007E77C0">
            <w:pPr>
              <w:pStyle w:val="a3"/>
              <w:numPr>
                <w:ilvl w:val="0"/>
                <w:numId w:val="11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E77C0">
              <w:rPr>
                <w:rFonts w:ascii="Times New Roman" w:hAnsi="Times New Roman" w:cs="Times New Roman"/>
                <w:sz w:val="24"/>
                <w:szCs w:val="28"/>
              </w:rPr>
              <w:t>Звание «Ветеран труда Свердловской области» - 8</w:t>
            </w:r>
          </w:p>
          <w:p w:rsidR="0066096E" w:rsidRPr="007E77C0" w:rsidRDefault="007E77C0" w:rsidP="007E77C0">
            <w:pPr>
              <w:pStyle w:val="a3"/>
              <w:numPr>
                <w:ilvl w:val="0"/>
                <w:numId w:val="11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E77C0">
              <w:rPr>
                <w:rFonts w:ascii="Times New Roman" w:hAnsi="Times New Roman" w:cs="Times New Roman"/>
                <w:sz w:val="24"/>
                <w:szCs w:val="28"/>
              </w:rPr>
              <w:t>Звание «Ветеран труда РФ» - 2</w:t>
            </w:r>
          </w:p>
          <w:p w:rsidR="0066096E" w:rsidRPr="007E77C0" w:rsidRDefault="0066096E" w:rsidP="007E77C0">
            <w:pPr>
              <w:pStyle w:val="a3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E77C0">
              <w:rPr>
                <w:rFonts w:ascii="Times New Roman" w:hAnsi="Times New Roman" w:cs="Times New Roman"/>
                <w:sz w:val="24"/>
                <w:szCs w:val="28"/>
              </w:rPr>
              <w:t>Доля работников с высшим образованием – 27</w:t>
            </w:r>
          </w:p>
          <w:p w:rsidR="0066096E" w:rsidRPr="007E77C0" w:rsidRDefault="0066096E" w:rsidP="007E77C0">
            <w:pPr>
              <w:pStyle w:val="a3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E77C0">
              <w:rPr>
                <w:rFonts w:ascii="Times New Roman" w:hAnsi="Times New Roman" w:cs="Times New Roman"/>
                <w:sz w:val="24"/>
                <w:szCs w:val="28"/>
              </w:rPr>
              <w:t>Доля учителей с высшей категорией - 13</w:t>
            </w:r>
          </w:p>
          <w:p w:rsidR="0066096E" w:rsidRPr="007E77C0" w:rsidRDefault="0066096E" w:rsidP="007E77C0">
            <w:pPr>
              <w:pStyle w:val="a3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E77C0">
              <w:rPr>
                <w:rFonts w:ascii="Times New Roman" w:hAnsi="Times New Roman" w:cs="Times New Roman"/>
                <w:sz w:val="24"/>
                <w:szCs w:val="28"/>
              </w:rPr>
              <w:t>Доля учителей с первой категорией - 9</w:t>
            </w:r>
          </w:p>
          <w:p w:rsidR="0066096E" w:rsidRPr="007E77C0" w:rsidRDefault="0066096E" w:rsidP="007E77C0">
            <w:pPr>
              <w:pStyle w:val="a3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E77C0">
              <w:rPr>
                <w:rFonts w:ascii="Times New Roman" w:hAnsi="Times New Roman" w:cs="Times New Roman"/>
                <w:sz w:val="24"/>
                <w:szCs w:val="28"/>
              </w:rPr>
              <w:t>Выпускники школы – работники ОО – 10</w:t>
            </w:r>
          </w:p>
          <w:p w:rsidR="001825B2" w:rsidRPr="007E77C0" w:rsidRDefault="0066096E" w:rsidP="007E77C0">
            <w:pPr>
              <w:pStyle w:val="a3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E77C0">
              <w:rPr>
                <w:rFonts w:ascii="Times New Roman" w:hAnsi="Times New Roman" w:cs="Times New Roman"/>
                <w:sz w:val="24"/>
                <w:szCs w:val="28"/>
              </w:rPr>
              <w:t>Молодые специалисты - 1</w:t>
            </w:r>
          </w:p>
        </w:tc>
      </w:tr>
      <w:tr w:rsidR="001825B2" w:rsidRPr="0075658D" w:rsidTr="0066096E">
        <w:tc>
          <w:tcPr>
            <w:tcW w:w="1145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3855" w:type="pct"/>
          </w:tcPr>
          <w:p w:rsidR="001825B2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наименования организаций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/ общественных объединений и направления взаимодействия с ними</w:t>
            </w:r>
            <w:r w:rsidR="007E2E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В целях реализации  рабочей программы воспитания и  календарного плана,  выстроены партнерские отношения между школой и социальными партнерами, среди которых: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МАУ НГО «Центр творчества»;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МАУ ДОД «СЮН» НГО;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МБОУ ДО ДЮСШ;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МБУДО «НДМШ»;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МБУДО «НДХШ»;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ОГУ «НГИАМ»;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МБУК КДЦ;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 Невьянского городского округа;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МКУ НГО ―Центр Молодежной политики»;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Синергия </w:t>
            </w:r>
            <w:proofErr w:type="gramStart"/>
            <w:r w:rsidRPr="00B03C2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филиал г. Новоуральск);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ГАПОУ СО "</w:t>
            </w:r>
            <w:proofErr w:type="spellStart"/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УрГЗК</w:t>
            </w:r>
            <w:proofErr w:type="spellEnd"/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" им. Демидовых;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безопасности дорожного движения;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Невьянский центр занятости населения;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Избирательная комиссия НГО;</w:t>
            </w:r>
          </w:p>
          <w:p w:rsidR="007E2EA4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Промышленные предприятия и предприятия сферы услуг Невьянского городского округа.</w:t>
            </w:r>
          </w:p>
          <w:p w:rsidR="007E2EA4" w:rsidRPr="00B03C2E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Основные векторы сотрудничества с социальными партнерами:</w:t>
            </w:r>
          </w:p>
          <w:p w:rsidR="007E2EA4" w:rsidRPr="007E2EA4" w:rsidRDefault="007E2EA4" w:rsidP="007E2EA4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0" w:lineRule="atLeast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2EA4">
              <w:rPr>
                <w:rFonts w:ascii="Times New Roman" w:hAnsi="Times New Roman" w:cs="Times New Roman"/>
                <w:szCs w:val="24"/>
              </w:rPr>
              <w:t>воздействие на образовательную среду, изменение ее качества;</w:t>
            </w:r>
          </w:p>
          <w:p w:rsidR="007E2EA4" w:rsidRPr="007E2EA4" w:rsidRDefault="007E2EA4" w:rsidP="007E2E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EA4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образовательного пространства;</w:t>
            </w:r>
          </w:p>
          <w:p w:rsidR="007E2EA4" w:rsidRPr="007E2EA4" w:rsidRDefault="007E2EA4" w:rsidP="007E2EA4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0" w:lineRule="atLeast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2EA4">
              <w:rPr>
                <w:rFonts w:ascii="Times New Roman" w:hAnsi="Times New Roman" w:cs="Times New Roman"/>
                <w:szCs w:val="24"/>
              </w:rPr>
              <w:t>расширение воспитательного влияния на различные категории учащихся;</w:t>
            </w:r>
          </w:p>
          <w:p w:rsidR="007E2EA4" w:rsidRPr="007E2EA4" w:rsidRDefault="007E2EA4" w:rsidP="007E2EA4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0" w:lineRule="atLeast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2EA4">
              <w:rPr>
                <w:rFonts w:ascii="Times New Roman" w:hAnsi="Times New Roman" w:cs="Times New Roman"/>
                <w:szCs w:val="24"/>
              </w:rPr>
              <w:t>взаимообогащение ресурсного обеспечения;</w:t>
            </w:r>
          </w:p>
          <w:p w:rsidR="007E2EA4" w:rsidRPr="007E2EA4" w:rsidRDefault="007E2EA4" w:rsidP="007E2EA4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0" w:lineRule="atLeast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2EA4">
              <w:rPr>
                <w:rFonts w:ascii="Times New Roman" w:hAnsi="Times New Roman" w:cs="Times New Roman"/>
                <w:szCs w:val="24"/>
              </w:rPr>
              <w:t>предоставление площадки для социальной практики и профессиональных проб;</w:t>
            </w:r>
          </w:p>
          <w:p w:rsidR="007E2EA4" w:rsidRPr="007E2EA4" w:rsidRDefault="007E2EA4" w:rsidP="007E2EA4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0" w:lineRule="atLeast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2EA4">
              <w:rPr>
                <w:rFonts w:ascii="Times New Roman" w:hAnsi="Times New Roman" w:cs="Times New Roman"/>
                <w:szCs w:val="24"/>
              </w:rPr>
              <w:t>профессиональная ориентация обучающихся;</w:t>
            </w:r>
          </w:p>
          <w:p w:rsidR="007E2EA4" w:rsidRPr="007E77C0" w:rsidRDefault="007E2EA4" w:rsidP="007E77C0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0" w:lineRule="atLeast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2EA4">
              <w:rPr>
                <w:rFonts w:ascii="Times New Roman" w:hAnsi="Times New Roman" w:cs="Times New Roman"/>
                <w:szCs w:val="24"/>
              </w:rPr>
              <w:t xml:space="preserve">участие в реализации областных и муниципальных воспитательных </w:t>
            </w:r>
            <w:r w:rsidRPr="007E2EA4">
              <w:rPr>
                <w:rFonts w:ascii="Times New Roman" w:hAnsi="Times New Roman" w:cs="Times New Roman"/>
                <w:szCs w:val="24"/>
              </w:rPr>
              <w:lastRenderedPageBreak/>
              <w:t>программ.</w:t>
            </w:r>
          </w:p>
        </w:tc>
      </w:tr>
      <w:tr w:rsidR="001825B2" w:rsidRPr="0075658D" w:rsidTr="0066096E">
        <w:tc>
          <w:tcPr>
            <w:tcW w:w="1145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описание достижений ОО за предыдущие 3 года</w:t>
            </w:r>
          </w:p>
        </w:tc>
        <w:tc>
          <w:tcPr>
            <w:tcW w:w="3855" w:type="pct"/>
          </w:tcPr>
          <w:p w:rsidR="007E2EA4" w:rsidRPr="0044246A" w:rsidRDefault="006B6B2B" w:rsidP="007E2EA4">
            <w:pPr>
              <w:shd w:val="clear" w:color="auto" w:fill="FFFFFF"/>
              <w:spacing w:line="0" w:lineRule="atLeast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7E2EA4" w:rsidRPr="004424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итогам анализа деятельности образовательных учреждений, проводимых </w:t>
            </w:r>
            <w:r w:rsidR="007E2EA4" w:rsidRPr="004424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Министерством</w:t>
            </w:r>
            <w:r w:rsidR="007E2EA4" w:rsidRPr="004424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образования и молодёжной политики,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 1 Невьянского ГО </w:t>
            </w:r>
            <w:r w:rsidR="007E2EA4" w:rsidRPr="004424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является одним из лучших образовательных учреждений не только Невьянского городского округа, но и Свердловской области: школа признана благополучной и в социальном плане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 в плане подготовки учащихся.</w:t>
            </w:r>
            <w:r w:rsidR="007E2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Школа </w:t>
            </w:r>
            <w:r w:rsidR="007E2EA4" w:rsidRPr="004424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достиг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 значимых результатов  при создании</w:t>
            </w:r>
            <w:r w:rsidR="007E2EA4" w:rsidRPr="004424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современных условий для реализации образовательных программ.</w:t>
            </w:r>
            <w:r w:rsidR="007E2EA4" w:rsidRPr="00DF1E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E2EA4" w:rsidRPr="004424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По итогам независимой оценки качества условий образовательной деятельности государственных и муниципальных организаций Свердловской области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 2022</w:t>
            </w:r>
            <w:r w:rsidR="007E2EA4" w:rsidRPr="0044246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году </w:t>
            </w:r>
            <w:r w:rsidR="007E2EA4" w:rsidRPr="004424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МБОУ СОШ № 1 Невьянского ГО заняла </w:t>
            </w:r>
            <w:r w:rsidR="007E2EA4" w:rsidRPr="0044246A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>первое место в рейтинге образовательных организаций в Не</w:t>
            </w:r>
            <w:r w:rsidR="007E2EA4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 xml:space="preserve">вьянском городском округе.  </w:t>
            </w:r>
          </w:p>
          <w:p w:rsidR="007E2EA4" w:rsidRDefault="007E2EA4" w:rsidP="007E2EA4">
            <w:pPr>
              <w:spacing w:line="0" w:lineRule="atLeast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>МБОУ СОШ № 1 Невьянского ГО успешно реализует федеральные и региональные проекты. В рамках регионального проекта «Современная школа» успешно выполнено 2 поручения Губернатора Свердловской области: построены плоскостные спортивные сооружения (стадион) и произведён капитальный ремонт здания во дворе школы. В результате введено 81 ученическое место. Это позволило перевести со 2 смены обучения в 1 смену 83 ученика (17% учащихся). Введено в действие и оборудовано в соответствии с современными требованиями 4 учебных кабинета, в том числе кабинет технологии; произведён капитальный ремонт спортивного зала, столовой.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Каюмова Людмила Владимировна серьёзно работает над развитием материальной и учебно-методической базы учебных кабинетов, что подтверждают результаты муниципальных смотров-конкурсов  кабинетов:  1 место заняли каби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>неты информатики, географии, иностранного языка, призовые места - кабинет истории, биологии, технологии.</w:t>
            </w:r>
          </w:p>
          <w:p w:rsidR="007E2EA4" w:rsidRDefault="007E2EA4" w:rsidP="007E2EA4">
            <w:pPr>
              <w:spacing w:line="0" w:lineRule="atLeast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4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Самое пристальное внимание </w:t>
            </w:r>
            <w:r w:rsidR="006B6B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управленческая команда </w:t>
            </w:r>
            <w:r w:rsidRPr="004424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уделяет кадровой политике - развитию потенциала каждого учителя. </w:t>
            </w:r>
            <w:r w:rsidR="006B6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42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формирована система научно-методического сопровождения педагогических и управленческих кадров. </w:t>
            </w:r>
            <w:proofErr w:type="gramStart"/>
            <w:r w:rsidRPr="004424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 результате школа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>укомплектована кадрами на 100%. В МБОУ СОШ № 1 аттестованы 100% педагогов из числа тех, кто должен быть аттестован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из них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первую квалификационную категорию имеют 10 человек / 36%  и высшую</w:t>
            </w:r>
            <w:r w:rsidRPr="004424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16 человек / 57%. </w:t>
            </w:r>
            <w:r w:rsidRPr="00442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последние 3 года 100% учителей и представителей администрации прошли курсы повышения квалификации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B2B">
              <w:rPr>
                <w:rFonts w:ascii="Times New Roman" w:hAnsi="Times New Roman" w:cs="Times New Roman"/>
                <w:sz w:val="24"/>
                <w:szCs w:val="24"/>
              </w:rPr>
              <w:t>Создана мотивационная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профессиональной компетенции каждого педагога.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этой работы учителя МБОУ СОШ № 1 Невьянского ГО демонстрируют высокие результаты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>на  муниципальных, окружных, областных и российских 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профессионального мастерства</w:t>
            </w:r>
            <w:r w:rsidR="006B6B2B">
              <w:rPr>
                <w:rFonts w:ascii="Times New Roman" w:hAnsi="Times New Roman" w:cs="Times New Roman"/>
                <w:sz w:val="24"/>
                <w:szCs w:val="24"/>
              </w:rPr>
              <w:t>: за последние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B2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6B6B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 стали победителями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призёрами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этапа Всероссийского конкурса «Учитель года»,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человек -  победитель конкурса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>«Лучший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 английского языка».</w:t>
            </w:r>
            <w:proofErr w:type="gramEnd"/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6B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Организована  инновационная</w:t>
            </w:r>
            <w:r w:rsidRPr="004424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деятельность: в школе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успешно </w:t>
            </w:r>
            <w:r w:rsidRPr="004424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реализуется образовательная программа углублённого  изучения предметов гуманитарного цикла. </w:t>
            </w:r>
            <w:r w:rsidRPr="0044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Невьянского </w:t>
            </w:r>
            <w:r w:rsidR="006B6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реализует федеральный проект</w:t>
            </w:r>
            <w:r w:rsidRPr="0044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«Создание психолого-педагогических классов»: с </w:t>
            </w:r>
            <w:r w:rsidRPr="004424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2023 года открыт 10 педагогический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6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Школе присвоен статус муниципальной базовой площадки по теме: «Педагогический класс» (срок действия с 04.04.2024г. по декабрь 2026 года).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Кроме того,  в 2021-2022 годах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являлась региональной инновационной площадкой по теме: </w:t>
            </w:r>
            <w:r w:rsidRPr="00442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«Создание условий для организации социальных практик в рамках реализации ФГОС среднего общего образования», </w:t>
            </w:r>
            <w:proofErr w:type="gramStart"/>
            <w:r w:rsidRPr="0044246A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стажировка, проведённая в марте 2022 года была</w:t>
            </w:r>
            <w:proofErr w:type="gramEnd"/>
            <w:r w:rsidRPr="00442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высоко оценена специалистами Министерства образования Свердловской области.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программы «500+» в 2020-2021 уч. году была оказана поддержка Школе п. Ребристый. В 2021-2023гг</w:t>
            </w:r>
            <w:r w:rsidRPr="00442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этой программе плодотворно работает весь педагогический коллектив в рамках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proofErr w:type="spellStart"/>
            <w:r w:rsidRPr="0044246A">
              <w:rPr>
                <w:rFonts w:ascii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оказывая методическую поддержку МБОУ СОШ № 3 Невьянского ГО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B6B2B">
              <w:rPr>
                <w:rFonts w:ascii="Times New Roman" w:hAnsi="Times New Roman" w:cs="Times New Roman"/>
                <w:sz w:val="24"/>
                <w:szCs w:val="24"/>
              </w:rPr>
              <w:t xml:space="preserve">Активно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развивает</w:t>
            </w:r>
            <w:r w:rsidR="006B6B2B">
              <w:rPr>
                <w:rFonts w:ascii="Times New Roman" w:hAnsi="Times New Roman" w:cs="Times New Roman"/>
                <w:sz w:val="24"/>
                <w:szCs w:val="24"/>
              </w:rPr>
              <w:t>ся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наставничества, так в муниципальных программах </w:t>
            </w:r>
            <w:r w:rsidRPr="00753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«Повышение объективности оценивания образовательных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результатов обучающихся», </w:t>
            </w:r>
            <w:r w:rsidRPr="00753DDE">
              <w:rPr>
                <w:rFonts w:ascii="Times New Roman" w:eastAsia="Calibri" w:hAnsi="Times New Roman" w:cs="Times New Roman"/>
                <w:sz w:val="24"/>
                <w:szCs w:val="24"/>
              </w:rPr>
              <w:t>«Подготовка к итоговой к государстве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нной итоговой аттестации»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образовательных учреждений в качестве наставников работают  53,6 % учителей.</w:t>
            </w:r>
            <w:proofErr w:type="gramEnd"/>
          </w:p>
          <w:p w:rsidR="007E2EA4" w:rsidRDefault="007E2EA4" w:rsidP="007E2EA4">
            <w:pPr>
              <w:shd w:val="clear" w:color="auto" w:fill="FFFFFF"/>
              <w:spacing w:line="0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24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Показателем успешной управленческой деятельности являются стабильно высокие результаты качества образования.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Так в рамках национального  проекта «Образование» школа  демонстрирует высокие показатели качества обучения: по результатам ранжирования всех образовательных организаций Свердловской области  по интегральным показателям качества подготовки в 2023 году МБОУ СОШ № 1 Невьянского ГО заняла 3 место, </w:t>
            </w:r>
            <w:r w:rsidRPr="004424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также отмечено, что организация сохраняет высокий рейтинг качества подготовки обучающихся течение нескольких лет</w:t>
            </w:r>
            <w:r w:rsidRPr="004424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4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последние 3 года аттестаты об основном общем и  среднем общем образовании получили все  выпускники, в том числе 6 обучающихся с ОВЗ и 3 инвалида. 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>8  учащихся МБОУ СОШ № 1 Невьянского ГО награждены золотой медалью «За особые успехи в учении». 12 выпускников получили аттестаты с отличием за курс основного общего образования.</w:t>
            </w:r>
            <w:proofErr w:type="gramEnd"/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 Все выпускники трудоустроены.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B2B">
              <w:rPr>
                <w:rFonts w:ascii="Times New Roman" w:hAnsi="Times New Roman" w:cs="Times New Roman"/>
                <w:sz w:val="24"/>
                <w:szCs w:val="24"/>
              </w:rPr>
              <w:t xml:space="preserve">В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уделяет</w:t>
            </w:r>
            <w:r w:rsidR="006B6B2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большое внимание развитию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зования: в МБОУ СОШ № 1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8 кружков и студий: вокальный коллектив, танцевальный ансамбль, историко-краеведческий клуб, художественная мастерская «Юный художник», клуб будущего лидера «Мой выбор», музей школы, школьный театр. Успешно функционирует школьный спортивный клуб «Здоровое поколение», в том числе развиваются такие виды спорта, как биатлон,  стрельба из пневматической винтовки. Команда школы является неоднократным победителем спортивных  соревнований,  а в сентябре  2023 г. команда по биатлону заняла 2 место в муниципальных соревнованиях. Занятость учащихся в школьных кружках составляет 41 %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6B2B">
              <w:rPr>
                <w:rFonts w:ascii="Times New Roman" w:hAnsi="Times New Roman" w:cs="Times New Roman"/>
                <w:sz w:val="24"/>
                <w:szCs w:val="24"/>
              </w:rPr>
              <w:t>Школу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отличает особое отношение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 к патриотическому воспитанию обучающихся.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>этого проекта обеспечено глубокое взаимодействие разных поколений: встречи с ветеранами Великой Отечественной войны, ветеранами 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гического труда, участниками специальной военной операции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, Героями России, гуманитарные акции, письма поддержки. Всё это обеспечивает преемственность поколений. Регистрируется увеличение численности детей, вовлечённых в социально-активную деятельность 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>%  и учащихся, создающих и реализующих патриотические проекты – до 80%.</w:t>
            </w:r>
          </w:p>
          <w:p w:rsidR="007E2EA4" w:rsidRPr="004A0D3F" w:rsidRDefault="007E2EA4" w:rsidP="007E2EA4">
            <w:pPr>
              <w:shd w:val="clear" w:color="auto" w:fill="FFFFFF"/>
              <w:spacing w:line="0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Продуманная стратегия руководства коллективом позволила достичь успехов  в  реализации  региональной программы «Успех каждого ребёнка». По итогам участия в фестивале  «Юные интеллектуалы Среднего Урала»  МБОУ СОШ № 1 - победитель и призёр муниципальных конкурсов:  ежегодно – призовые места в форуме «Творчество и интеллект»: за последние 3 года - 57 победителей и призёров муниципального тура; 1 место -  в соревнованиях «Школа Безопасности», 2 место в интеллектуальном конкурсе «Читай, страна!» и др. Ученица 11 класса по итогам участия в олимпиадах различного уровня стала Лауреатом  премии  Губернатора Свердловской области, дважды финалистом Всероссийского конкурса «Большая перемена»; 2 ученицы (2021, 2023гг) - полуфиналисты данного конкурса, ещё одна 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ученица стала победителем Международного  конкурса научно-исследовательских и творческих работ «Старт в науке» г. Сочи, 2 ученицы - лауреаты </w:t>
            </w:r>
            <w:r w:rsidRPr="00442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конференции  учащихся «Шаги в науку», есть лауреаты Всероссийского конкурса научно-практических и исследовательских работ обучающихся Лестница наук», победители и призёры «Инженеры </w:t>
            </w:r>
            <w:r w:rsidRPr="00442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 века», Всероссийского фестиваля «Талантливые дети России 2020», Всероссийского Тимирязевского конкурса научно-исследовательских, опытно-конструкторских, технологических и социальных проектов молодежи в сфере агропромышленного комплекса «АПК-молодежь, наука, инновации». 1 ученица в 2022 году стала победителем  регионального уровня с проектом по праву. Ежегодно учащиеся этой школы становятся победителями и призёрами регионального этапа «Юные интеллектуалы Среднего Урала». Школа активно участвует в проекте «Билет в будущее».</w:t>
            </w:r>
          </w:p>
          <w:p w:rsidR="007E2EA4" w:rsidRPr="0044246A" w:rsidRDefault="007E2EA4" w:rsidP="007E2EA4">
            <w:pPr>
              <w:spacing w:line="0" w:lineRule="atLeast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Численность/удельный вес численности учащихся, принявших участие в различных олимпиадах, смотрах, конкурсах, в общей численности учащихся – до 416 человек / до 96,4%. Существенно выросло количество учащихся, победителей и призёров олимпиад и иных соревновательных мероприятий – с 42% до 51,1%.  Среди них Регионального уровня – 48 чел./ 6%, Федерального уровня – 46 человек/5,3%. Есть 29 победителей конкурсов международного уровня. </w:t>
            </w:r>
          </w:p>
          <w:p w:rsidR="007E2EA4" w:rsidRPr="0044246A" w:rsidRDefault="006B6B2B" w:rsidP="007E2EA4">
            <w:pPr>
              <w:shd w:val="clear" w:color="auto" w:fill="FFFFFF"/>
              <w:spacing w:line="0" w:lineRule="atLeast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 w:rsidR="007E2EA4"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 умело обеспечивает возможность индивидуализации качественного освоения содержания образовательных программ, с учётом образовательных потребностей и интересов обучающихся: ежегодно по адаптированным программам занимаются  до 26  человек, по индивидуальным программам на дому обучаются до 4 человек,  в числе обучающихся школы 5 детей-инвалидов.</w:t>
            </w:r>
          </w:p>
          <w:p w:rsidR="007E2EA4" w:rsidRPr="0044246A" w:rsidRDefault="006B6B2B" w:rsidP="006B6B2B">
            <w:pPr>
              <w:shd w:val="clear" w:color="auto" w:fill="FFFFFF"/>
              <w:spacing w:line="0" w:lineRule="atLeast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E2EA4" w:rsidRPr="0044246A">
              <w:rPr>
                <w:rFonts w:ascii="Times New Roman" w:hAnsi="Times New Roman" w:cs="Times New Roman"/>
                <w:sz w:val="24"/>
                <w:szCs w:val="24"/>
              </w:rPr>
              <w:t xml:space="preserve">мело организуется и ведётся профилактическая работа, в результате отсутствуют учащиеся, пропускающие занятия без уважительной причины, нет учащихся состоящих на учёте органах полиции. </w:t>
            </w:r>
          </w:p>
          <w:p w:rsidR="001825B2" w:rsidRPr="0075658D" w:rsidRDefault="001825B2" w:rsidP="007E2EA4">
            <w:pPr>
              <w:widowControl w:val="0"/>
              <w:spacing w:line="276" w:lineRule="auto"/>
              <w:ind w:left="3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7E77C0" w:rsidRDefault="001A7EA6" w:rsidP="007E77C0">
      <w:pPr>
        <w:pStyle w:val="a3"/>
        <w:widowControl w:val="0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7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 w:rsidRPr="007E7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517"/>
        <w:gridCol w:w="2945"/>
        <w:gridCol w:w="2120"/>
        <w:gridCol w:w="1189"/>
        <w:gridCol w:w="1884"/>
        <w:gridCol w:w="2123"/>
        <w:gridCol w:w="2120"/>
        <w:gridCol w:w="3585"/>
      </w:tblGrid>
      <w:tr w:rsidR="00D231CC" w:rsidRPr="00E1645C" w:rsidTr="001664FA">
        <w:trPr>
          <w:trHeight w:val="288"/>
          <w:tblHeader/>
        </w:trPr>
        <w:tc>
          <w:tcPr>
            <w:tcW w:w="487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64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924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088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71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926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924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401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6C4615"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6C4615" w:rsidRPr="001664FA" w:rsidRDefault="0016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664F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0" w:type="auto"/>
          </w:tcPr>
          <w:p w:rsidR="006C4615" w:rsidRDefault="006C4615"/>
        </w:tc>
      </w:tr>
      <w:tr w:rsidR="006C4615"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Реализация не менее 2 профилей  и нескольких различных индивидуальных учебных планов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6C4615" w:rsidRPr="001664FA" w:rsidRDefault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6C4615" w:rsidRDefault="006C4615"/>
        </w:tc>
      </w:tr>
      <w:tr w:rsidR="006C4615"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</w:t>
            </w:r>
            <w:r>
              <w:rPr>
                <w:rFonts w:ascii="Times New Roman" w:hAnsi="Times New Roman"/>
              </w:rPr>
              <w:lastRenderedPageBreak/>
              <w:t>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6C4615" w:rsidRDefault="0008496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6C4615" w:rsidRPr="001664FA" w:rsidRDefault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6C4615" w:rsidRDefault="006C4615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664F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Углубленное изучение одного или более предметов реализуется не менее чем в одном классе в трех и более параллелях со 2 по 9 класс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</w:t>
            </w:r>
            <w:r>
              <w:rPr>
                <w:rFonts w:ascii="Times New Roman" w:hAnsi="Times New Roman"/>
              </w:rPr>
              <w:lastRenderedPageBreak/>
              <w:t>обучающихся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664F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Отсутствие выпускников 11 класса, получивших медаль За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664F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Образовательная организация не входит в </w:t>
            </w:r>
            <w:r>
              <w:rPr>
                <w:rFonts w:ascii="Times New Roman" w:hAnsi="Times New Roman"/>
              </w:rPr>
              <w:lastRenderedPageBreak/>
              <w:t>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 xml:space="preserve">образовательная организация  не </w:t>
            </w:r>
            <w:r>
              <w:rPr>
                <w:rFonts w:ascii="Times New Roman" w:hAnsi="Times New Roman"/>
              </w:rPr>
              <w:lastRenderedPageBreak/>
              <w:t>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 xml:space="preserve">Функционирование объективной </w:t>
            </w:r>
            <w:r>
              <w:rPr>
                <w:rFonts w:ascii="Times New Roman" w:hAnsi="Times New Roman"/>
              </w:rPr>
              <w:lastRenderedPageBreak/>
              <w:t>внутренней системы оценки качества образования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способностей, склонностей образовательных интересов и  потребностей обучающихся.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 разработки </w:t>
            </w:r>
            <w:proofErr w:type="gramStart"/>
            <w:r>
              <w:rPr>
                <w:rFonts w:ascii="Times New Roman" w:hAnsi="Times New Roman"/>
              </w:rPr>
              <w:t xml:space="preserve">программ курсов </w:t>
            </w:r>
            <w:r>
              <w:rPr>
                <w:rFonts w:ascii="Times New Roman" w:hAnsi="Times New Roman"/>
              </w:rPr>
              <w:lastRenderedPageBreak/>
              <w:t>внеурочной деятельности/внесения корректировок</w:t>
            </w:r>
            <w:proofErr w:type="gramEnd"/>
            <w:r>
              <w:rPr>
                <w:rFonts w:ascii="Times New Roman" w:hAnsi="Times New Roman"/>
              </w:rPr>
              <w:t xml:space="preserve"> в программы  курсов внеурочной деятельности.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деятельности  формирования и развития конкретных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занятиях  курсов внеурочной деятельности.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мониторинга  качества образовательной деятельности на занятиях  курсов внеурочной деятельности.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Недостаточный уровень профессиональных </w:t>
            </w:r>
            <w:r>
              <w:rPr>
                <w:rFonts w:ascii="Times New Roman" w:hAnsi="Times New Roman"/>
              </w:rPr>
              <w:lastRenderedPageBreak/>
              <w:t>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адресной организационно-методической помощи педагогам в </w:t>
            </w:r>
            <w:r>
              <w:rPr>
                <w:rFonts w:ascii="Times New Roman" w:hAnsi="Times New Roman"/>
              </w:rPr>
              <w:lastRenderedPageBreak/>
              <w:t xml:space="preserve">составлении и реализации программ курсов внеурочной деятельности.  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    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</w:t>
            </w:r>
            <w:r>
              <w:rPr>
                <w:rFonts w:ascii="Times New Roman" w:hAnsi="Times New Roman"/>
              </w:rPr>
              <w:lastRenderedPageBreak/>
              <w:t xml:space="preserve">участию в школьном туре ВСОШ.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развития предметно-методических компетенций учителей, обеспечивающих подготовку обучающихся к участию в </w:t>
            </w:r>
            <w:r>
              <w:rPr>
                <w:rFonts w:ascii="Times New Roman" w:hAnsi="Times New Roman"/>
              </w:rPr>
              <w:lastRenderedPageBreak/>
              <w:t>олимпиадном движении.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победителей и (или) призеров регионального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в качестве эксперта, члена жюри на различных этапах проведения олимпиады.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664F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Разработаны отдельные ЛА, или есть указание в общих ЛА на особенности организации образования обучающихся с ОВЗ, с </w:t>
            </w:r>
            <w:r>
              <w:rPr>
                <w:rFonts w:ascii="Times New Roman" w:hAnsi="Times New Roman"/>
              </w:rPr>
              <w:lastRenderedPageBreak/>
              <w:t>инвалидностью по всем вопросам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664F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 и адаптированные дополнительные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Учебно-дидактическое обеспечение обучения и воспитания по федеральным адаптированным образовательным </w:t>
            </w:r>
            <w:r>
              <w:rPr>
                <w:rFonts w:ascii="Times New Roman" w:hAnsi="Times New Roman"/>
              </w:rPr>
              <w:lastRenderedPageBreak/>
              <w:t>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 xml:space="preserve">Обеспечено учебниками и учебными пособиями, в том числе </w:t>
            </w:r>
            <w:r>
              <w:rPr>
                <w:rFonts w:ascii="Times New Roman" w:hAnsi="Times New Roman"/>
              </w:rPr>
              <w:lastRenderedPageBreak/>
              <w:t>специальными дидактическими материалами для обучающихся с ОВЗ, разработанными педагогами общеобразовательной организации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Оснащены ТСО отдельные рабочие места для обучающихся с ОВЗ, с инвалидностью  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для обучающихся с ОВЗ, с инвалидностью. 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Применение электронных </w:t>
            </w:r>
            <w:r>
              <w:rPr>
                <w:rFonts w:ascii="Times New Roman" w:hAnsi="Times New Roman"/>
              </w:rPr>
              <w:lastRenderedPageBreak/>
              <w:t>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Предусмотрено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</w:rPr>
              <w:lastRenderedPageBreak/>
              <w:t>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Не менее 80% педагогических работников прошли обучение  (за три последних года)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воспитания обучающихся с ОВЗ, с инвалидностью для решения задач: - создание условий для организация неформального образования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</w:t>
            </w:r>
            <w:r>
              <w:rPr>
                <w:rFonts w:ascii="Times New Roman" w:hAnsi="Times New Roman"/>
              </w:rPr>
              <w:lastRenderedPageBreak/>
              <w:t>самообразования и т.д.); -профилактика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объединения, сетевые пары, </w:t>
            </w:r>
            <w:r>
              <w:rPr>
                <w:rFonts w:ascii="Times New Roman" w:hAnsi="Times New Roman"/>
              </w:rPr>
              <w:lastRenderedPageBreak/>
              <w:t xml:space="preserve">межшкольные творческие группы, межшкольные педагогические советы и др.);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>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банка методов, приемов, технологий, обеспечивающих успешность обучающихся с ОВЗ, с инвалидностью.  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</w:t>
            </w:r>
            <w:r>
              <w:rPr>
                <w:rFonts w:ascii="Times New Roman" w:hAnsi="Times New Roman"/>
              </w:rPr>
              <w:lastRenderedPageBreak/>
              <w:t>методических мероприятий; - участие в муниципальных/краевых/федеральных методических событиях.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664F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Наличие общешкольной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и ее полноценная </w:t>
            </w:r>
            <w:r>
              <w:rPr>
                <w:rFonts w:ascii="Times New Roman" w:hAnsi="Times New Roman"/>
              </w:rPr>
              <w:lastRenderedPageBreak/>
              <w:t>реализация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педагогами курсовой подготовки, профессиональной переподготовки; направление выпускников на целевое </w:t>
            </w:r>
            <w:r>
              <w:rPr>
                <w:rFonts w:ascii="Times New Roman" w:hAnsi="Times New Roman"/>
              </w:rPr>
              <w:lastRenderedPageBreak/>
              <w:t xml:space="preserve">обучение.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образовательными организациями для использования их материально-технических ресурсов/помещений.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Созданный в общеобразовательн</w:t>
            </w:r>
            <w:r>
              <w:rPr>
                <w:rFonts w:ascii="Times New Roman" w:hAnsi="Times New Roman"/>
              </w:rPr>
              <w:lastRenderedPageBreak/>
              <w:t>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работы по включению школьного </w:t>
            </w:r>
            <w:r>
              <w:rPr>
                <w:rFonts w:ascii="Times New Roman" w:hAnsi="Times New Roman"/>
              </w:rPr>
              <w:lastRenderedPageBreak/>
              <w:t>спортивного клуба в Единый Всероссийский реестр школьных спортивных клубов.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30% и более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</w:t>
            </w:r>
            <w:r>
              <w:rPr>
                <w:rFonts w:ascii="Times New Roman" w:hAnsi="Times New Roman"/>
              </w:rPr>
              <w:lastRenderedPageBreak/>
              <w:t>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 xml:space="preserve">Участие обучающихся в спортивных мероприятиях на региональном и (или) всероссийском </w:t>
            </w:r>
            <w:r>
              <w:rPr>
                <w:rFonts w:ascii="Times New Roman" w:hAnsi="Times New Roman"/>
              </w:rPr>
              <w:lastRenderedPageBreak/>
              <w:t>уровнях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664FA" w:rsidRDefault="001664FA" w:rsidP="001664FA">
            <w: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От 10 до 29%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</w:t>
            </w:r>
            <w:r>
              <w:rPr>
                <w:rFonts w:ascii="Times New Roman" w:hAnsi="Times New Roman"/>
              </w:rPr>
              <w:lastRenderedPageBreak/>
              <w:t>спортивном комплексе «Готов к труду и обороне».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</w:t>
            </w:r>
            <w:r>
              <w:rPr>
                <w:rFonts w:ascii="Times New Roman" w:hAnsi="Times New Roman"/>
              </w:rPr>
              <w:lastRenderedPageBreak/>
              <w:t xml:space="preserve">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деятельности по привлечению внебюджетного финансирования для </w:t>
            </w:r>
            <w:r>
              <w:rPr>
                <w:rFonts w:ascii="Times New Roman" w:hAnsi="Times New Roman"/>
              </w:rPr>
              <w:lastRenderedPageBreak/>
              <w:t>восполнения ресурсов.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</w:t>
            </w:r>
            <w:r>
              <w:rPr>
                <w:rFonts w:ascii="Times New Roman" w:hAnsi="Times New Roman"/>
              </w:rPr>
              <w:lastRenderedPageBreak/>
              <w:t>высокотехнологичного оборудования для реализации дополнительного образования.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Отсутствие изучения образовательных потребностей и </w:t>
            </w:r>
            <w:r>
              <w:rPr>
                <w:rFonts w:ascii="Times New Roman" w:hAnsi="Times New Roman"/>
              </w:rPr>
              <w:lastRenderedPageBreak/>
              <w:t>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потребностей обучающихся в обучении по программам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образования, в том числе кружков, секций и др.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     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равного доступа к дополнительным </w:t>
            </w:r>
            <w:r>
              <w:rPr>
                <w:rFonts w:ascii="Times New Roman" w:hAnsi="Times New Roman"/>
              </w:rPr>
              <w:lastRenderedPageBreak/>
              <w:t>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</w:t>
            </w:r>
            <w:r>
              <w:rPr>
                <w:rFonts w:ascii="Times New Roman" w:hAnsi="Times New Roman"/>
              </w:rPr>
              <w:lastRenderedPageBreak/>
              <w:t>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</w:t>
            </w:r>
            <w:r>
              <w:rPr>
                <w:rFonts w:ascii="Times New Roman" w:hAnsi="Times New Roman"/>
              </w:rPr>
              <w:lastRenderedPageBreak/>
              <w:t>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по воспитательной работе в </w:t>
            </w:r>
            <w:r>
              <w:rPr>
                <w:rFonts w:ascii="Times New Roman" w:hAnsi="Times New Roman"/>
              </w:rPr>
              <w:lastRenderedPageBreak/>
              <w:t>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</w:t>
            </w:r>
            <w:r>
              <w:rPr>
                <w:rFonts w:ascii="Times New Roman" w:hAnsi="Times New Roman"/>
              </w:rPr>
              <w:lastRenderedPageBreak/>
              <w:t>взаимодействия.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</w:t>
            </w:r>
            <w:r>
              <w:rPr>
                <w:rFonts w:ascii="Times New Roman" w:hAnsi="Times New Roman"/>
              </w:rPr>
              <w:lastRenderedPageBreak/>
              <w:t>направленности.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потребностей обучающихся в обучении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программ технической и естественно-научной направленностей.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</w:t>
            </w:r>
            <w:r>
              <w:rPr>
                <w:rFonts w:ascii="Times New Roman" w:hAnsi="Times New Roman"/>
              </w:rPr>
              <w:lastRenderedPageBreak/>
              <w:t>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 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Не определен формат организации кружка технической направленности на базе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lastRenderedPageBreak/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победителей и (или) призеров конкурсов, фестивалей, олимпиад, конференций на всероссийском уровне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</w:t>
            </w:r>
            <w:r>
              <w:rPr>
                <w:rFonts w:ascii="Times New Roman" w:hAnsi="Times New Roman"/>
              </w:rPr>
              <w:lastRenderedPageBreak/>
              <w:t xml:space="preserve">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Сетевая форма реализации дополнительных общеобразовательн</w:t>
            </w:r>
            <w:r>
              <w:rPr>
                <w:rFonts w:ascii="Times New Roman" w:hAnsi="Times New Roman"/>
              </w:rPr>
              <w:lastRenderedPageBreak/>
              <w:t>ых программ с 2 и более организациями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5 и более объединений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Функционирование Совета родителей(критический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Трансляция опыта по организации взаимодействия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Не разработаны </w:t>
            </w:r>
            <w:r>
              <w:rPr>
                <w:rFonts w:ascii="Times New Roman" w:hAnsi="Times New Roman"/>
              </w:rPr>
              <w:lastRenderedPageBreak/>
              <w:t>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Интеграция туристско-</w:t>
            </w:r>
            <w:r>
              <w:rPr>
                <w:rFonts w:ascii="Times New Roman" w:hAnsi="Times New Roman"/>
              </w:rPr>
              <w:lastRenderedPageBreak/>
              <w:t>краеведческой деятельности в программу воспитания общеобразовательной организации.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административного контроля </w:t>
            </w:r>
            <w:r>
              <w:rPr>
                <w:rFonts w:ascii="Times New Roman" w:hAnsi="Times New Roman"/>
              </w:rPr>
              <w:lastRenderedPageBreak/>
              <w:t>реализации программ краеведения и школьного туризма в общеобразовательной организации.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Функционирование Совета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Участие обучающихся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школьных военно-</w:t>
            </w:r>
            <w:r>
              <w:rPr>
                <w:rFonts w:ascii="Times New Roman" w:hAnsi="Times New Roman"/>
              </w:rPr>
              <w:lastRenderedPageBreak/>
              <w:t>патриотических клубов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«Воспитание»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 xml:space="preserve">Ученическое </w:t>
            </w:r>
            <w:r>
              <w:rPr>
                <w:rFonts w:ascii="Times New Roman" w:hAnsi="Times New Roman"/>
              </w:rPr>
              <w:lastRenderedPageBreak/>
              <w:t>самоуправление, волонтерское движение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 xml:space="preserve">Не обеспечено </w:t>
            </w:r>
            <w:r>
              <w:rPr>
                <w:rFonts w:ascii="Times New Roman" w:hAnsi="Times New Roman"/>
              </w:rPr>
              <w:lastRenderedPageBreak/>
              <w:t>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нормативной </w:t>
            </w:r>
            <w:r>
              <w:rPr>
                <w:rFonts w:ascii="Times New Roman" w:hAnsi="Times New Roman"/>
              </w:rPr>
              <w:lastRenderedPageBreak/>
              <w:t>правовой документации школьного военно-патриотического клуба ( Устав, Положение, программа деятельности, план работы и др.)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создания школьного военно-патриотического клуба.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Совета школьного военно-патриотического клуба.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военного-патриотического клуба.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договора о сотрудничестве с организациями: - </w:t>
            </w:r>
            <w:r>
              <w:rPr>
                <w:rFonts w:ascii="Times New Roman" w:hAnsi="Times New Roman"/>
              </w:rPr>
              <w:lastRenderedPageBreak/>
              <w:t>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оборудования для организации работы военного-патриотического клуба.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Отсутствие административного </w:t>
            </w:r>
            <w:r>
              <w:rPr>
                <w:rFonts w:ascii="Times New Roman" w:hAnsi="Times New Roman"/>
              </w:rPr>
              <w:lastRenderedPageBreak/>
              <w:t>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в план </w:t>
            </w:r>
            <w:r>
              <w:rPr>
                <w:rFonts w:ascii="Times New Roman" w:hAnsi="Times New Roman"/>
              </w:rPr>
              <w:lastRenderedPageBreak/>
              <w:t>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Определение заместителя директора, ответственного </w:t>
            </w:r>
            <w:r>
              <w:rPr>
                <w:rFonts w:ascii="Times New Roman" w:hAnsi="Times New Roman"/>
              </w:rPr>
              <w:lastRenderedPageBreak/>
              <w:t>за реализацию профориентационной деятельности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>
              <w:rPr>
                <w:rFonts w:ascii="Times New Roman" w:hAnsi="Times New Roman"/>
              </w:rPr>
              <w:t>Кванториумах</w:t>
            </w:r>
            <w:proofErr w:type="spellEnd"/>
            <w:r>
              <w:rPr>
                <w:rFonts w:ascii="Times New Roman" w:hAnsi="Times New Roman"/>
              </w:rPr>
              <w:t>, IT – кубах, Точках роста, Организаций высшего с среднего профессионального образования.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профессиональных проб в учебно-воспитательную деятельность как обязательное направление профориентационной работы и обеспечение их максимальную приближенность к реальному производству.    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Недостаточный уровень </w:t>
            </w:r>
            <w:r>
              <w:rPr>
                <w:rFonts w:ascii="Times New Roman" w:hAnsi="Times New Roman"/>
              </w:rPr>
              <w:lastRenderedPageBreak/>
              <w:t xml:space="preserve">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обучения педагогов для данного вида деятельности </w:t>
            </w:r>
            <w:r>
              <w:rPr>
                <w:rFonts w:ascii="Times New Roman" w:hAnsi="Times New Roman"/>
              </w:rPr>
              <w:lastRenderedPageBreak/>
              <w:t>(ПК, горизонтальное обучение, наставничество, присвоение опыта успешных педагогов).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</w:t>
            </w:r>
            <w:r>
              <w:rPr>
                <w:rFonts w:ascii="Times New Roman" w:hAnsi="Times New Roman"/>
              </w:rPr>
              <w:lastRenderedPageBreak/>
              <w:t>у мастерству.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lastRenderedPageBreak/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рассмотрение вопросов по подготовке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 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</w:t>
            </w:r>
            <w:r>
              <w:rPr>
                <w:rFonts w:ascii="Times New Roman" w:hAnsi="Times New Roman"/>
              </w:rPr>
              <w:lastRenderedPageBreak/>
              <w:t xml:space="preserve">проведения чемпионатов по профессиональному мастерству.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участию в чемпионатах по профессиональному мастерству.  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открытых </w:t>
            </w:r>
            <w:r>
              <w:rPr>
                <w:rFonts w:ascii="Times New Roman" w:hAnsi="Times New Roman"/>
              </w:rPr>
              <w:lastRenderedPageBreak/>
              <w:t>онлайн-уроках проекта «Шоу профессий»,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Наличие методических объединений / кафедр / методических советов </w:t>
            </w:r>
            <w:r>
              <w:rPr>
                <w:rFonts w:ascii="Times New Roman" w:hAnsi="Times New Roman"/>
              </w:rPr>
              <w:lastRenderedPageBreak/>
              <w:t>учителей(критический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Ключевое условие «Учитель. </w:t>
            </w:r>
            <w:r>
              <w:rPr>
                <w:rFonts w:ascii="Times New Roman" w:hAnsi="Times New Roman"/>
              </w:rPr>
              <w:lastRenderedPageBreak/>
              <w:t>Школьная 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 xml:space="preserve">Методическое сопровождение педагогических </w:t>
            </w:r>
            <w:r>
              <w:rPr>
                <w:rFonts w:ascii="Times New Roman" w:hAnsi="Times New Roman"/>
              </w:rPr>
              <w:lastRenderedPageBreak/>
              <w:t>кадров. Система наставничества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10% учителей и более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Не менее 60% педагогических работников   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Низкая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</w:t>
            </w:r>
            <w:r>
              <w:rPr>
                <w:rFonts w:ascii="Times New Roman" w:hAnsi="Times New Roman"/>
              </w:rPr>
              <w:lastRenderedPageBreak/>
              <w:t>последних года).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квалификации, размещенным в Федеральном реестре дополнительных профессиональных программ педагогического образования за три последних года.      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</w:t>
            </w:r>
            <w:r>
              <w:rPr>
                <w:rFonts w:ascii="Times New Roman" w:hAnsi="Times New Roman"/>
              </w:rPr>
              <w:lastRenderedPageBreak/>
              <w:t xml:space="preserve">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квалификации, размещенным в Федеральном реестре </w:t>
            </w:r>
            <w:r>
              <w:rPr>
                <w:rFonts w:ascii="Times New Roman" w:hAnsi="Times New Roman"/>
              </w:rPr>
              <w:lastRenderedPageBreak/>
              <w:t xml:space="preserve">дополнительных профессиональных программ педагогического образования.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 модели методической службы на принципах дифференцированного мотивирования и распределенного лидерства.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</w:t>
            </w:r>
            <w:r>
              <w:rPr>
                <w:rFonts w:ascii="Times New Roman" w:hAnsi="Times New Roman"/>
              </w:rPr>
              <w:lastRenderedPageBreak/>
              <w:t xml:space="preserve">устранение перегрузки, повышение мотивации и  внутренней активности педагога. 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Менее 50% педагогических работников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</w:t>
            </w:r>
            <w:r>
              <w:rPr>
                <w:rFonts w:ascii="Times New Roman" w:hAnsi="Times New Roman"/>
              </w:rPr>
              <w:lastRenderedPageBreak/>
              <w:t xml:space="preserve">инструментам ЦОС.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по инструментам ЦОС. 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 по программам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обучение по </w:t>
            </w:r>
            <w:r>
              <w:rPr>
                <w:rFonts w:ascii="Times New Roman" w:hAnsi="Times New Roman"/>
              </w:rPr>
              <w:lastRenderedPageBreak/>
              <w:t>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 xml:space="preserve">Менее 50% педагогических работников 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Ключевое условие «Учитель. Школьная </w:t>
            </w:r>
            <w:r>
              <w:rPr>
                <w:rFonts w:ascii="Times New Roman" w:hAnsi="Times New Roman"/>
              </w:rPr>
              <w:lastRenderedPageBreak/>
              <w:t>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Низкая доля педагогических работников и управленческих </w:t>
            </w:r>
            <w:r>
              <w:rPr>
                <w:rFonts w:ascii="Times New Roman" w:hAnsi="Times New Roman"/>
              </w:rPr>
              <w:lastRenderedPageBreak/>
              <w:t>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педагогических работников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значении воспитания.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в сфере воспитания.  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</w:t>
            </w:r>
            <w:r>
              <w:rPr>
                <w:rFonts w:ascii="Times New Roman" w:hAnsi="Times New Roman"/>
              </w:rPr>
              <w:lastRenderedPageBreak/>
              <w:t xml:space="preserve">в Федеральном реестре дополнительных профессиональных программ педагогического образования.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обучению по дополнительным профессиональным  программам в сфере воспитания.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Отсутствие       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Отсутствие штатного педагога-психолога.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</w:tc>
      </w:tr>
      <w:tr w:rsidR="001664FA"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  <w:vMerge/>
          </w:tcPr>
          <w:p w:rsidR="001664FA" w:rsidRDefault="001664FA" w:rsidP="001664FA"/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>Не обеспечивается повышение квалификации штатных педагогов-психологов.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педагогами-психологами.     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педагогов-психологов.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анализа / </w:t>
            </w:r>
            <w:r>
              <w:rPr>
                <w:rFonts w:ascii="Times New Roman" w:hAnsi="Times New Roman"/>
              </w:rPr>
              <w:lastRenderedPageBreak/>
              <w:t>самоанализа профессиональной деятельности педагогов-психологов.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педагогов-психологов. 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педагогов-психологов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педагогов-психологов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организацией обучения  педагогов-психологов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0" w:type="auto"/>
          </w:tcPr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         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руководителя образовательной организации, проведение информационно-</w:t>
            </w:r>
            <w:r>
              <w:rPr>
                <w:rFonts w:ascii="Times New Roman" w:hAnsi="Times New Roman"/>
              </w:rPr>
              <w:lastRenderedPageBreak/>
              <w:t xml:space="preserve">разъяснительной работы с членами управленческой команды.  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1664FA" w:rsidRDefault="001664FA" w:rsidP="001664F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 xml:space="preserve">Более одного учителя из числа учителей-предметников, преподающих математику, физику, информатику, химию, биологию, прошли обучение по программам, направленным на формирование у обучающихся навыков, обеспечивающих </w:t>
            </w:r>
            <w:r>
              <w:rPr>
                <w:rFonts w:ascii="Times New Roman" w:hAnsi="Times New Roman"/>
              </w:rPr>
              <w:lastRenderedPageBreak/>
              <w:t xml:space="preserve">технологический суверенитет страны      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Участие на всероссийском уровне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1664FA"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Наличие среди педагогов победителей и призеров конкурсов на всероссийском уровне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664FA" w:rsidRDefault="001664FA" w:rsidP="001664F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664FA" w:rsidRPr="001664FA" w:rsidRDefault="001664FA" w:rsidP="001664FA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1664FA" w:rsidRDefault="001664FA" w:rsidP="001664FA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Использование федеральной государственной </w:t>
            </w:r>
            <w:r>
              <w:rPr>
                <w:rFonts w:ascii="Times New Roman" w:hAnsi="Times New Roman"/>
              </w:rPr>
              <w:lastRenderedPageBreak/>
              <w:t>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образования(критический показатель)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lastRenderedPageBreak/>
              <w:t xml:space="preserve">100% педагогических </w:t>
            </w:r>
            <w:r>
              <w:rPr>
                <w:rFonts w:ascii="Times New Roman" w:hAnsi="Times New Roman"/>
              </w:rPr>
              <w:lastRenderedPageBreak/>
              <w:t xml:space="preserve">работников зарегистрированы на платформе ФГИС «Моя школа»  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«Образовательная среда»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lastRenderedPageBreak/>
              <w:t>ЦОС (поддержка всех активностей)</w:t>
            </w:r>
          </w:p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Отсутствие управленческих </w:t>
            </w:r>
            <w:r>
              <w:rPr>
                <w:rFonts w:ascii="Times New Roman" w:hAnsi="Times New Roman"/>
              </w:rPr>
              <w:lastRenderedPageBreak/>
              <w:t>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Изучение методических </w:t>
            </w:r>
            <w:r>
              <w:rPr>
                <w:rFonts w:ascii="Times New Roman" w:hAnsi="Times New Roman"/>
              </w:rPr>
              <w:lastRenderedPageBreak/>
              <w:t>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Отсутствует </w:t>
            </w:r>
            <w:r>
              <w:rPr>
                <w:rFonts w:ascii="Times New Roman" w:hAnsi="Times New Roman"/>
              </w:rPr>
              <w:lastRenderedPageBreak/>
              <w:t>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анализа </w:t>
            </w:r>
            <w:r>
              <w:rPr>
                <w:rFonts w:ascii="Times New Roman" w:hAnsi="Times New Roman"/>
              </w:rPr>
              <w:lastRenderedPageBreak/>
              <w:t xml:space="preserve">ресурсов школы: инфраструктура, материально-техническая база, кадры, методик, как основных компонентов для реализации образовательных программ. 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</w:t>
            </w:r>
            <w:proofErr w:type="spellStart"/>
            <w:r>
              <w:rPr>
                <w:rFonts w:ascii="Times New Roman" w:hAnsi="Times New Roman"/>
              </w:rPr>
              <w:t>медиатек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Педагогические работники не знакомы с функциональными </w:t>
            </w:r>
            <w:r>
              <w:rPr>
                <w:rFonts w:ascii="Times New Roman" w:hAnsi="Times New Roman"/>
              </w:rPr>
              <w:lastRenderedPageBreak/>
              <w:t>возможностями ФГИС «Моя школа».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Оказание методической помощи педагогическим работникам, изучение педагогическими работниками  Методических </w:t>
            </w:r>
            <w:r>
              <w:rPr>
                <w:rFonts w:ascii="Times New Roman" w:hAnsi="Times New Roman"/>
              </w:rPr>
              <w:lastRenderedPageBreak/>
              <w:t>рекомендаций для педагогических работников по вопросам работы на платформе ФГИС «Моя школа».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</w:t>
            </w:r>
            <w:r>
              <w:rPr>
                <w:rFonts w:ascii="Times New Roman" w:hAnsi="Times New Roman"/>
              </w:rPr>
              <w:lastRenderedPageBreak/>
              <w:t>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педагогами, с родителями (законными представителями).  </w:t>
            </w:r>
          </w:p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контроля за временными нормами электронного обучения.  </w:t>
            </w:r>
          </w:p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 регистрации образовательной организации на платформе и созданной структуры образовательной организации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Не осуществлена регистрация </w:t>
            </w:r>
            <w:r>
              <w:rPr>
                <w:rFonts w:ascii="Times New Roman" w:hAnsi="Times New Roman"/>
              </w:rPr>
              <w:lastRenderedPageBreak/>
              <w:t xml:space="preserve">образовательной организации на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Издание приказа о назначении ответственного лица за </w:t>
            </w:r>
            <w:r>
              <w:rPr>
                <w:rFonts w:ascii="Times New Roman" w:hAnsi="Times New Roman"/>
              </w:rPr>
              <w:lastRenderedPageBreak/>
              <w:t xml:space="preserve">регистрацию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, направление официальной заявки.</w:t>
            </w:r>
          </w:p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перевода информационно-коммуникативной деятельности на платформу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Не организовано обучение педагогических работников по использованию возможностей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деятельности. 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мастер-классов, открытых занятий с обучающимися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 соответствующих изменений и дополнений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Обучающиеся и их родители (законные представители) не </w:t>
            </w:r>
            <w:r>
              <w:rPr>
                <w:rFonts w:ascii="Times New Roman" w:hAnsi="Times New Roman"/>
              </w:rPr>
              <w:lastRenderedPageBreak/>
              <w:t xml:space="preserve">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Информирование обучающихся и их родителей (законных </w:t>
            </w:r>
            <w:r>
              <w:rPr>
                <w:rFonts w:ascii="Times New Roman" w:hAnsi="Times New Roman"/>
              </w:rPr>
              <w:lastRenderedPageBreak/>
              <w:t xml:space="preserve">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управленческие процессы (размещение документов, информирование </w:t>
            </w:r>
            <w:r>
              <w:rPr>
                <w:rFonts w:ascii="Times New Roman" w:hAnsi="Times New Roman"/>
              </w:rPr>
              <w:lastRenderedPageBreak/>
              <w:t xml:space="preserve">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педагогической деятельности (проведение учебных занятий, консультаций в </w:t>
            </w:r>
            <w:r>
              <w:rPr>
                <w:rFonts w:ascii="Times New Roman" w:hAnsi="Times New Roman"/>
              </w:rPr>
              <w:lastRenderedPageBreak/>
              <w:t xml:space="preserve">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(проведение учебных занятий, консультаций в дистанционном и гибридном формате, коммуникации в чатах </w:t>
            </w:r>
            <w:r>
              <w:rPr>
                <w:rFonts w:ascii="Times New Roman" w:hAnsi="Times New Roman"/>
              </w:rPr>
              <w:lastRenderedPageBreak/>
              <w:t xml:space="preserve">с обучающимися и их родителями (законными представителями), проведение родительских собраний, организация сетевого взаимодействия и др.).  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для проведения онлайн-трансляций учебных занятий с возможностью просмотров и комментирования.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созданы сообщества учебных классов, учебных групп, в том числе групп, сформированных из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создания  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</w:t>
            </w:r>
            <w:r>
              <w:rPr>
                <w:rFonts w:ascii="Times New Roman" w:hAnsi="Times New Roman"/>
              </w:rPr>
              <w:lastRenderedPageBreak/>
              <w:t>сообществ педагогических работников.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педагогических работников в сетевые профессиональные сообщества по обмену педагогическим опытом. 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Плохое качество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ПФХД ОО расходов, связанных с улучшением качества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lastRenderedPageBreak/>
              <w:t xml:space="preserve">100% IT-оборудования используется в образовательной деятельности в соответствии с Методическими рекомендациями по вопросам использования в образовательном </w:t>
            </w:r>
            <w:r>
              <w:rPr>
                <w:rFonts w:ascii="Times New Roman" w:hAnsi="Times New Roman"/>
              </w:rPr>
              <w:lastRenderedPageBreak/>
              <w:t xml:space="preserve">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lastRenderedPageBreak/>
              <w:t>106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>Отсутствие ЛА, регламентирующих деятельность управляющего совета.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Разработать и утвердить ЛА, регламентирующие деятельность управляющего совета.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>Не сформирован управляющий совет, предусмотренный уставом образовательной организации.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управляющего совета в соответствии НП документами.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Управляющий совет создан, но не выполняет в полней мере возложенные на него функции. 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опыта успешно функционирующих Управляющих Советов ОО, использование данного опыта работы.</w:t>
            </w:r>
          </w:p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открытой системы принятия решений в образовательной организации.</w:t>
            </w:r>
          </w:p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Усиление влияния родительской общественности в образовательной организации.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Низкая компетентность </w:t>
            </w:r>
            <w:r>
              <w:rPr>
                <w:rFonts w:ascii="Times New Roman" w:hAnsi="Times New Roman"/>
              </w:rPr>
              <w:lastRenderedPageBreak/>
              <w:t>членов управляющего совета в части разработки стратегии образовательной организации (программа развития образовательной организации, образовательная программа); прав и обязанностей членов управляющего совета.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Обучение членов управляющего совета в части разработки </w:t>
            </w:r>
            <w:r>
              <w:rPr>
                <w:rFonts w:ascii="Times New Roman" w:hAnsi="Times New Roman"/>
              </w:rPr>
              <w:lastRenderedPageBreak/>
              <w:t>стратегии образовательной организации (программа развития образовательной организации, образовательная программа); прав и обязанностей членов управляющего совета.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>Недостаточный уровень информированности о деятельности Управляющего Совета и обратной связи с общественностью.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информированности о деятельности Управляющего Совета и обратной связи с общественностью.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>Отсутствие механизмов контроля принятия решений.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коллегиального механизма принятия решений.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 конфликта интересов при формировании состава управляющего совета.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отсутствия конфликта интересов, в том числе путем внесения необходимых изменений в ЛА.</w:t>
            </w:r>
          </w:p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lastRenderedPageBreak/>
              <w:t>108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педагога-психолога(критический показатель)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</w:t>
            </w:r>
            <w:r>
              <w:rPr>
                <w:rFonts w:ascii="Times New Roman" w:hAnsi="Times New Roman"/>
              </w:rPr>
              <w:lastRenderedPageBreak/>
              <w:t>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Ключевое условие «Школьный </w:t>
            </w:r>
            <w:r>
              <w:rPr>
                <w:rFonts w:ascii="Times New Roman" w:hAnsi="Times New Roman"/>
              </w:rPr>
              <w:lastRenderedPageBreak/>
              <w:t>климат»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lastRenderedPageBreak/>
              <w:t xml:space="preserve">Организация психолого-педагогического </w:t>
            </w:r>
            <w:r>
              <w:rPr>
                <w:rFonts w:ascii="Times New Roman" w:hAnsi="Times New Roman"/>
              </w:rPr>
              <w:lastRenderedPageBreak/>
              <w:t>сопровождения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</w:t>
            </w:r>
            <w:r>
              <w:rPr>
                <w:rFonts w:ascii="Times New Roman" w:hAnsi="Times New Roman"/>
              </w:rPr>
              <w:lastRenderedPageBreak/>
              <w:t>детям)(критический показатель)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lastRenderedPageBreak/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Отсутствие специальных тематических зон     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дл</w:t>
            </w:r>
            <w:proofErr w:type="gramEnd"/>
            <w:r>
              <w:rPr>
                <w:rFonts w:ascii="Times New Roman" w:hAnsi="Times New Roman"/>
              </w:rPr>
              <w:t>я закупки оборудования  для кабинета педагога-психолога.</w:t>
            </w:r>
          </w:p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прохождения КПК с целью освоения методик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Трансформирование, зонирование школьного пространства для возможностей проведения индивидуальных и групповых консультаций, </w:t>
            </w:r>
            <w:r>
              <w:rPr>
                <w:rFonts w:ascii="Times New Roman" w:hAnsi="Times New Roman"/>
              </w:rPr>
              <w:lastRenderedPageBreak/>
              <w:t>психологической разгрузки, коррекционно-развивающей работы.</w:t>
            </w:r>
          </w:p>
        </w:tc>
      </w:tr>
      <w:tr w:rsidR="003611ED"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  <w:vMerge/>
          </w:tcPr>
          <w:p w:rsidR="003611ED" w:rsidRDefault="003611ED" w:rsidP="003611ED"/>
        </w:tc>
        <w:tc>
          <w:tcPr>
            <w:tcW w:w="0" w:type="auto"/>
          </w:tcPr>
          <w:p w:rsidR="003611ED" w:rsidRDefault="003611ED" w:rsidP="003611ED">
            <w:r>
              <w:rPr>
                <w:rFonts w:ascii="Times New Roman" w:hAnsi="Times New Roman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0" w:type="auto"/>
          </w:tcPr>
          <w:p w:rsidR="003611ED" w:rsidRDefault="003611ED" w:rsidP="003611E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  <w:tr w:rsidR="003611ED"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rFonts w:ascii="Times New Roman" w:hAnsi="Times New Roman"/>
              </w:rPr>
              <w:lastRenderedPageBreak/>
              <w:t>профилактике девиантного поведения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611ED" w:rsidRDefault="003611ED" w:rsidP="003611E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611ED" w:rsidRPr="001664FA" w:rsidRDefault="003611ED" w:rsidP="003611ED">
            <w:pPr>
              <w:rPr>
                <w:rFonts w:ascii="Times New Roman" w:hAnsi="Times New Roman" w:cs="Times New Roman"/>
              </w:rPr>
            </w:pPr>
            <w:r w:rsidRPr="00166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3611ED" w:rsidRDefault="003611ED" w:rsidP="003611ED"/>
        </w:tc>
      </w:tr>
    </w:tbl>
    <w:p w:rsidR="000E791E" w:rsidRDefault="000E791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1E" w:rsidRDefault="000E791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1E" w:rsidRDefault="000E791E" w:rsidP="00A718C0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8C0" w:rsidRDefault="00A718C0" w:rsidP="00A718C0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8C0" w:rsidRDefault="00A718C0" w:rsidP="00A718C0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91E" w:rsidRDefault="000E791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1E" w:rsidRDefault="000E791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Pr="00A718C0" w:rsidRDefault="002855D8" w:rsidP="00A718C0">
      <w:pPr>
        <w:pStyle w:val="a3"/>
        <w:numPr>
          <w:ilvl w:val="1"/>
          <w:numId w:val="12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C0">
        <w:rPr>
          <w:rFonts w:ascii="Times New Roman" w:hAnsi="Times New Roman" w:cs="Times New Roman"/>
          <w:sz w:val="28"/>
          <w:szCs w:val="28"/>
        </w:rPr>
        <w:t>Описание дефицитов по каждому магистральному направлению и ключевому условию.</w:t>
      </w:r>
    </w:p>
    <w:tbl>
      <w:tblPr>
        <w:tblStyle w:val="af0"/>
        <w:tblW w:w="0" w:type="auto"/>
        <w:tblInd w:w="709" w:type="dxa"/>
        <w:tblLook w:val="04A0" w:firstRow="1" w:lastRow="0" w:firstColumn="1" w:lastColumn="0" w:noHBand="0" w:noVBand="1"/>
      </w:tblPr>
      <w:tblGrid>
        <w:gridCol w:w="574"/>
        <w:gridCol w:w="5375"/>
        <w:gridCol w:w="3402"/>
        <w:gridCol w:w="6197"/>
      </w:tblGrid>
      <w:tr w:rsidR="00A718C0" w:rsidTr="006321D1">
        <w:tc>
          <w:tcPr>
            <w:tcW w:w="574" w:type="dxa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75" w:type="dxa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402" w:type="dxa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6197" w:type="dxa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Рекомендация</w:t>
            </w:r>
          </w:p>
        </w:tc>
      </w:tr>
      <w:tr w:rsidR="00A718C0" w:rsidTr="006321D1">
        <w:tc>
          <w:tcPr>
            <w:tcW w:w="15548" w:type="dxa"/>
            <w:gridSpan w:val="4"/>
          </w:tcPr>
          <w:p w:rsidR="00A718C0" w:rsidRDefault="00A718C0" w:rsidP="00A718C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1. Знание: качество и объективность</w:t>
            </w:r>
          </w:p>
        </w:tc>
      </w:tr>
      <w:tr w:rsidR="006321D1" w:rsidTr="006321D1">
        <w:tc>
          <w:tcPr>
            <w:tcW w:w="574" w:type="dxa"/>
            <w:vAlign w:val="center"/>
          </w:tcPr>
          <w:p w:rsidR="00A718C0" w:rsidRPr="00BB2361" w:rsidRDefault="00A718C0" w:rsidP="00A718C0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5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Обеспеченность реализации методических рекомендаций по материально-техническому обеспечению реализации ФГОС (наличие предметных классов, лабораторного оборудования, мобильных классов)</w:t>
            </w:r>
          </w:p>
        </w:tc>
        <w:tc>
          <w:tcPr>
            <w:tcW w:w="3402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обеспеченность по всем предметам</w:t>
            </w:r>
          </w:p>
        </w:tc>
        <w:tc>
          <w:tcPr>
            <w:tcW w:w="6197" w:type="dxa"/>
            <w:vAlign w:val="center"/>
          </w:tcPr>
          <w:p w:rsidR="00A718C0" w:rsidRPr="00BB2361" w:rsidRDefault="00A718C0" w:rsidP="00A718C0">
            <w:pPr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Осуществите материально-техническое обеспечение всех предметов в соответствии с ФГОС</w:t>
            </w:r>
          </w:p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(наличие предметных классов, лабораторного оборудования, мобильных классов, конвергентных лабораторий)</w:t>
            </w:r>
          </w:p>
        </w:tc>
      </w:tr>
      <w:tr w:rsidR="00A718C0" w:rsidTr="006321D1">
        <w:tc>
          <w:tcPr>
            <w:tcW w:w="0" w:type="auto"/>
            <w:vAlign w:val="center"/>
          </w:tcPr>
          <w:p w:rsidR="00A718C0" w:rsidRPr="00BB2361" w:rsidRDefault="00A718C0" w:rsidP="00A718C0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75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учебниками, учебными пособиями, дидактическими материалами для организации получения образования обучающимися с ОВЗ, с инвалидностью</w:t>
            </w:r>
          </w:p>
        </w:tc>
        <w:tc>
          <w:tcPr>
            <w:tcW w:w="3402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обеспечение только учебниками</w:t>
            </w:r>
          </w:p>
        </w:tc>
        <w:tc>
          <w:tcPr>
            <w:tcW w:w="6197" w:type="dxa"/>
            <w:vAlign w:val="center"/>
          </w:tcPr>
          <w:p w:rsidR="00A718C0" w:rsidRPr="00BB2361" w:rsidRDefault="00A718C0" w:rsidP="00A718C0">
            <w:pPr>
              <w:ind w:left="6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обучающихся с ОВЗ и с инвалидностью не только необходимыми учебниками, но и рабочими тетрадями</w:t>
            </w:r>
          </w:p>
        </w:tc>
      </w:tr>
      <w:tr w:rsidR="00A718C0" w:rsidTr="006321D1">
        <w:tc>
          <w:tcPr>
            <w:tcW w:w="0" w:type="auto"/>
            <w:vAlign w:val="center"/>
          </w:tcPr>
          <w:p w:rsidR="00A718C0" w:rsidRPr="00BB2361" w:rsidRDefault="00A718C0" w:rsidP="00A718C0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75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Наличие специальных технических средств обучения</w:t>
            </w:r>
          </w:p>
        </w:tc>
        <w:tc>
          <w:tcPr>
            <w:tcW w:w="3402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6197" w:type="dxa"/>
            <w:vAlign w:val="center"/>
          </w:tcPr>
          <w:p w:rsidR="00A718C0" w:rsidRPr="00BB2361" w:rsidRDefault="00A718C0" w:rsidP="00A718C0">
            <w:pPr>
              <w:ind w:left="6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Создайте специальный класс, оснащенный техническими средствами обучения для получения образования обучающимися с ОВЗ и с инвалидностью</w:t>
            </w:r>
          </w:p>
        </w:tc>
      </w:tr>
      <w:tr w:rsidR="00A718C0" w:rsidTr="006321D1">
        <w:tc>
          <w:tcPr>
            <w:tcW w:w="0" w:type="auto"/>
            <w:vAlign w:val="center"/>
          </w:tcPr>
          <w:p w:rsidR="00A718C0" w:rsidRPr="00BB2361" w:rsidRDefault="00A718C0" w:rsidP="00A718C0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75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Реализация технологий/средств электронного обучения и дистанционных образовательных технологий, учитывающее особые образовательные потребности обучающихся с ОВЗ, инвалидов</w:t>
            </w:r>
          </w:p>
        </w:tc>
        <w:tc>
          <w:tcPr>
            <w:tcW w:w="3402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наличие ПК с доступом в Интернет</w:t>
            </w:r>
          </w:p>
        </w:tc>
        <w:tc>
          <w:tcPr>
            <w:tcW w:w="6197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наличие ПК с доступом в Интернет, интерактивных панелей</w:t>
            </w:r>
          </w:p>
        </w:tc>
      </w:tr>
      <w:tr w:rsidR="00A718C0" w:rsidTr="006321D1">
        <w:tc>
          <w:tcPr>
            <w:tcW w:w="0" w:type="auto"/>
            <w:vAlign w:val="center"/>
          </w:tcPr>
          <w:p w:rsidR="00A718C0" w:rsidRPr="00BB2361" w:rsidRDefault="00A718C0" w:rsidP="00A718C0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375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квалификации и переподготовки педагогических работников по организации получения образования обучающимися с ОВЗ, с инвалидностью</w:t>
            </w:r>
          </w:p>
        </w:tc>
        <w:tc>
          <w:tcPr>
            <w:tcW w:w="3402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обеспечение менее</w:t>
            </w:r>
          </w:p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197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условия для повышения квалификации и переподготовки не менее 50% педагогических работников по организации получения образования обучающимися с ОВЗ и с инвалидностью</w:t>
            </w:r>
          </w:p>
        </w:tc>
      </w:tr>
      <w:tr w:rsidR="00A718C0" w:rsidTr="006321D1">
        <w:tc>
          <w:tcPr>
            <w:tcW w:w="0" w:type="auto"/>
            <w:vAlign w:val="center"/>
          </w:tcPr>
          <w:p w:rsidR="00A718C0" w:rsidRPr="00BB2361" w:rsidRDefault="00A718C0" w:rsidP="00A718C0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75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Участие специалистов образовательной организации в семинарах и тренингах по инклюзивному образованию</w:t>
            </w:r>
          </w:p>
        </w:tc>
        <w:tc>
          <w:tcPr>
            <w:tcW w:w="3402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6197" w:type="dxa"/>
            <w:vAlign w:val="center"/>
          </w:tcPr>
          <w:p w:rsidR="00A718C0" w:rsidRPr="00BB2361" w:rsidRDefault="00A718C0" w:rsidP="00A718C0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участие специалистов образовательной организации в семинарах и тренингах, а также трансляция положительного опыта Вашей образовательной организации в области реализации инклюзивного образования</w:t>
            </w:r>
          </w:p>
        </w:tc>
      </w:tr>
      <w:tr w:rsidR="006321D1" w:rsidTr="00DA044F">
        <w:tc>
          <w:tcPr>
            <w:tcW w:w="15548" w:type="dxa"/>
            <w:gridSpan w:val="4"/>
            <w:vAlign w:val="center"/>
          </w:tcPr>
          <w:p w:rsidR="006321D1" w:rsidRPr="006321D1" w:rsidRDefault="006321D1" w:rsidP="006321D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</w:tr>
    </w:tbl>
    <w:p w:rsidR="00A718C0" w:rsidRPr="00BB2361" w:rsidRDefault="00A718C0" w:rsidP="00A718C0">
      <w:pPr>
        <w:spacing w:after="0"/>
        <w:ind w:left="9843" w:right="-873"/>
        <w:jc w:val="both"/>
        <w:rPr>
          <w:rFonts w:ascii="Times New Roman" w:hAnsi="Times New Roman" w:cs="Times New Roman"/>
          <w:sz w:val="24"/>
          <w:szCs w:val="24"/>
        </w:rPr>
      </w:pPr>
      <w:r w:rsidRPr="00BB236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vertAnchor="page" w:horzAnchor="page" w:tblpX="449" w:tblpY="4"/>
        <w:tblOverlap w:val="never"/>
        <w:tblW w:w="15599" w:type="dxa"/>
        <w:tblCellMar>
          <w:top w:w="67" w:type="dxa"/>
          <w:left w:w="6" w:type="dxa"/>
          <w:right w:w="13" w:type="dxa"/>
        </w:tblCellMar>
        <w:tblLook w:val="04A0" w:firstRow="1" w:lastRow="0" w:firstColumn="1" w:lastColumn="0" w:noHBand="0" w:noVBand="1"/>
      </w:tblPr>
      <w:tblGrid>
        <w:gridCol w:w="373"/>
        <w:gridCol w:w="5874"/>
        <w:gridCol w:w="3670"/>
        <w:gridCol w:w="5682"/>
      </w:tblGrid>
      <w:tr w:rsidR="00A718C0" w:rsidRPr="00BB2361" w:rsidTr="00DA044F">
        <w:trPr>
          <w:trHeight w:val="360"/>
        </w:trPr>
        <w:tc>
          <w:tcPr>
            <w:tcW w:w="15599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C0" w:rsidRPr="00BB2361" w:rsidTr="003B3973">
        <w:trPr>
          <w:trHeight w:val="528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проекта «Орлята России»</w:t>
            </w:r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участие обучающихся в реализации проекта «Орлята России»</w:t>
            </w:r>
          </w:p>
        </w:tc>
      </w:tr>
      <w:tr w:rsidR="00A718C0" w:rsidRPr="00BB2361" w:rsidTr="003B3973">
        <w:trPr>
          <w:trHeight w:val="72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наличие советника директора по воспитанию и взаимодействию с детскими общественными объединениями</w:t>
            </w:r>
          </w:p>
        </w:tc>
      </w:tr>
      <w:tr w:rsidR="00A718C0" w:rsidRPr="00BB2361" w:rsidTr="003B3973">
        <w:trPr>
          <w:trHeight w:val="540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Организация летних тематических смен в школьном лагере</w:t>
            </w:r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Организуйте летние тематические смены в школьном лагере</w:t>
            </w:r>
          </w:p>
        </w:tc>
      </w:tr>
      <w:tr w:rsidR="00A718C0" w:rsidRPr="00BB2361" w:rsidTr="003B3973">
        <w:trPr>
          <w:trHeight w:val="527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696969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696969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Наличие комнаты / уголка «Большой перемены»</w:t>
            </w:r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696969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696969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наличие комнаты / уголка «Большой перемены»</w:t>
            </w:r>
          </w:p>
        </w:tc>
      </w:tr>
      <w:tr w:rsidR="00A718C0" w:rsidRPr="00BB2361" w:rsidTr="00DA044F">
        <w:trPr>
          <w:trHeight w:val="360"/>
        </w:trPr>
        <w:tc>
          <w:tcPr>
            <w:tcW w:w="15599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A718C0" w:rsidRPr="003B3973" w:rsidRDefault="00A718C0" w:rsidP="003B3973">
            <w:pPr>
              <w:pStyle w:val="a3"/>
              <w:numPr>
                <w:ilvl w:val="0"/>
                <w:numId w:val="4"/>
              </w:numPr>
              <w:spacing w:after="0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73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</w:tr>
      <w:tr w:rsidR="00A718C0" w:rsidRPr="00BB2361" w:rsidTr="003B3973">
        <w:trPr>
          <w:trHeight w:val="636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программ</w:t>
            </w:r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18C0" w:rsidRPr="00BB2361" w:rsidRDefault="00A718C0" w:rsidP="00DA044F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не менее 1 программы по 4 направленностям</w:t>
            </w:r>
          </w:p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ДОД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условия для разработки/доработки и реализации программы ДОД не менее чем по 6 направленностям</w:t>
            </w:r>
          </w:p>
        </w:tc>
      </w:tr>
      <w:tr w:rsidR="00A718C0" w:rsidRPr="00BB2361" w:rsidTr="003B3973">
        <w:trPr>
          <w:trHeight w:val="888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 xml:space="preserve">Сетевое взаимодействие (организации культуры и искусств, </w:t>
            </w:r>
            <w:proofErr w:type="spellStart"/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кванториумы</w:t>
            </w:r>
            <w:proofErr w:type="spellEnd"/>
            <w:r w:rsidRPr="00BB2361">
              <w:rPr>
                <w:rFonts w:ascii="Times New Roman" w:hAnsi="Times New Roman" w:cs="Times New Roman"/>
                <w:sz w:val="24"/>
                <w:szCs w:val="24"/>
              </w:rPr>
              <w:t xml:space="preserve">, мобильные </w:t>
            </w:r>
            <w:proofErr w:type="spellStart"/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кванториумы</w:t>
            </w:r>
            <w:proofErr w:type="spellEnd"/>
            <w:r w:rsidRPr="00BB2361">
              <w:rPr>
                <w:rFonts w:ascii="Times New Roman" w:hAnsi="Times New Roman" w:cs="Times New Roman"/>
                <w:sz w:val="24"/>
                <w:szCs w:val="24"/>
              </w:rPr>
              <w:t xml:space="preserve">, ДНК, IT-кубы, «Точки роста», </w:t>
            </w:r>
            <w:proofErr w:type="spellStart"/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экостанции</w:t>
            </w:r>
            <w:proofErr w:type="spellEnd"/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, ведущие предприятия региона и др.)</w:t>
            </w:r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не менее чем с 2 организациями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Организуйте работу по сетевому взаимодействию со школами «базового» и «среднего» уровней (в рамках реализации элементов системы «наставничества школьных команд»)</w:t>
            </w:r>
          </w:p>
        </w:tc>
      </w:tr>
      <w:tr w:rsidR="00B07AE9" w:rsidRPr="00BB2361" w:rsidTr="00221BF9">
        <w:trPr>
          <w:trHeight w:val="888"/>
        </w:trPr>
        <w:tc>
          <w:tcPr>
            <w:tcW w:w="155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Pr="003B3973" w:rsidRDefault="00B07AE9" w:rsidP="003B3973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7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</w:tr>
      <w:tr w:rsidR="00B07AE9" w:rsidRPr="00BB2361" w:rsidTr="003B3973">
        <w:trPr>
          <w:trHeight w:val="888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Pr="00BB2361" w:rsidRDefault="00B07AE9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Pr="00BB2361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профессиональных проб в рамках проекта «Билет в будущее», в том числе на базах предприятий, колледжей</w:t>
            </w:r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Pr="00BB2361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Pr="00BB2361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Организуйте профессиональные пробы в рамках проекта «Билет в будущее», в том числе на базах предприятий, колледжей</w:t>
            </w:r>
          </w:p>
        </w:tc>
      </w:tr>
      <w:tr w:rsidR="00B07AE9" w:rsidRPr="00BB2361" w:rsidTr="003B3973">
        <w:trPr>
          <w:trHeight w:val="888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B07AE9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профобучения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девятиклассников на базе колледжей</w:t>
            </w:r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Pr="00BB2361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профобучение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девятиклассников на базе колледжей</w:t>
            </w:r>
          </w:p>
        </w:tc>
      </w:tr>
      <w:tr w:rsidR="00B07AE9" w:rsidRPr="00BB2361" w:rsidTr="003B3973">
        <w:trPr>
          <w:trHeight w:val="888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Pr="00BB2361" w:rsidRDefault="00B07AE9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Pr="00BB2361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мультимедийной выставке-практикуме «Лаборатория будущего» (на базе исторических парков «Россия-моя история») в рамках проекта «Билет в будущее»</w:t>
            </w:r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Pr="00BB2361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Pr="00BB2361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Обеспечьте участие обучающихся в мультимедийной выставке-практикуме «Лаборатория будущего» (на базе исторических парков «Россия-моя история») в рамках проекта «Билет в будущее»</w:t>
            </w:r>
          </w:p>
        </w:tc>
      </w:tr>
      <w:tr w:rsidR="00B07AE9" w:rsidRPr="00BB2361" w:rsidTr="003B3973">
        <w:trPr>
          <w:trHeight w:val="888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3B3973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профориентационной смене</w:t>
            </w:r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Pr="00BB2361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Обеспечьте участие обучающихся в профориентационной смене</w:t>
            </w:r>
          </w:p>
        </w:tc>
      </w:tr>
      <w:tr w:rsidR="00B07AE9" w:rsidRPr="00BB2361" w:rsidTr="003B3973">
        <w:trPr>
          <w:trHeight w:val="888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3B3973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 профессионального мастерства профессионально-практической направленности</w:t>
            </w:r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Pr="00BB2361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Обеспечьте участие обучающихся в конкурсах профессионального мастерства профессионально-практической направленности</w:t>
            </w:r>
          </w:p>
        </w:tc>
      </w:tr>
      <w:tr w:rsidR="00B07AE9" w:rsidRPr="00BB2361" w:rsidTr="003B3973">
        <w:trPr>
          <w:trHeight w:val="888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3B3973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профильных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техноотрядах</w:t>
            </w:r>
            <w:proofErr w:type="spellEnd"/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Pr="00BB2361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Обеспечьте участие обучающихся в профильных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техноотрядах</w:t>
            </w:r>
            <w:proofErr w:type="spellEnd"/>
          </w:p>
        </w:tc>
      </w:tr>
      <w:tr w:rsidR="00B07AE9" w:rsidRPr="00BB2361" w:rsidTr="003B3973">
        <w:trPr>
          <w:trHeight w:val="888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3B3973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3B3973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системы профильных элективных курсов</w:t>
            </w:r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Pr="00BB2361" w:rsidRDefault="00B07AE9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7AE9" w:rsidRDefault="003B3973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Разработайте и внедрите  систему профильных элективных курсов</w:t>
            </w:r>
          </w:p>
        </w:tc>
      </w:tr>
      <w:tr w:rsidR="003B3973" w:rsidRPr="00BB2361" w:rsidTr="003B3973">
        <w:trPr>
          <w:trHeight w:val="888"/>
        </w:trPr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B3973" w:rsidRDefault="003B3973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B3973" w:rsidRDefault="003B3973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обучения педагогов по программе подготовки педагогов-навигаторов</w:t>
            </w:r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B3973" w:rsidRPr="00BB2361" w:rsidRDefault="003B3973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B3973" w:rsidRDefault="003B3973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Обеспечьте условия для обучения педагогов по программе подготовки педагогов-навигаторов</w:t>
            </w:r>
          </w:p>
        </w:tc>
      </w:tr>
      <w:tr w:rsidR="003B3973" w:rsidRPr="00BB2361" w:rsidTr="00221BF9">
        <w:trPr>
          <w:trHeight w:val="888"/>
        </w:trPr>
        <w:tc>
          <w:tcPr>
            <w:tcW w:w="155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B3973" w:rsidRPr="003B3973" w:rsidRDefault="003B3973" w:rsidP="003B3973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73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</w:tr>
    </w:tbl>
    <w:p w:rsidR="00A718C0" w:rsidRPr="00BB2361" w:rsidRDefault="00A718C0" w:rsidP="00A718C0">
      <w:pPr>
        <w:spacing w:after="0"/>
        <w:ind w:left="-1440" w:right="10460"/>
        <w:rPr>
          <w:rFonts w:ascii="Times New Roman" w:hAnsi="Times New Roman" w:cs="Times New Roman"/>
          <w:sz w:val="24"/>
          <w:szCs w:val="24"/>
        </w:rPr>
      </w:pPr>
      <w:r w:rsidRPr="00BB236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vertAnchor="page" w:horzAnchor="page" w:tblpX="449" w:tblpY="6"/>
        <w:tblOverlap w:val="never"/>
        <w:tblW w:w="16024" w:type="dxa"/>
        <w:tblCellMar>
          <w:top w:w="67" w:type="dxa"/>
          <w:left w:w="6" w:type="dxa"/>
          <w:right w:w="23" w:type="dxa"/>
        </w:tblCellMar>
        <w:tblLook w:val="04A0" w:firstRow="1" w:lastRow="0" w:firstColumn="1" w:lastColumn="0" w:noHBand="0" w:noVBand="1"/>
      </w:tblPr>
      <w:tblGrid>
        <w:gridCol w:w="379"/>
        <w:gridCol w:w="5623"/>
        <w:gridCol w:w="3915"/>
        <w:gridCol w:w="6107"/>
      </w:tblGrid>
      <w:tr w:rsidR="00A718C0" w:rsidRPr="00BB2361" w:rsidTr="003B3973">
        <w:trPr>
          <w:trHeight w:val="708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Диверсификация деятельности школьных спортивных клубов (по видам спорта)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18C0" w:rsidRPr="00BB2361" w:rsidRDefault="00A718C0" w:rsidP="00DA044F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менее 5 видов спорта, культивируемых в</w:t>
            </w:r>
          </w:p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6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развитие 5 видов спорта в школьном спортивном клубе</w:t>
            </w:r>
          </w:p>
        </w:tc>
      </w:tr>
      <w:tr w:rsidR="00A718C0" w:rsidRPr="00BB2361" w:rsidTr="003B3973">
        <w:trPr>
          <w:trHeight w:val="1416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Охват обучающихся ВФСК «ГТО»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до 10% обучающихся, имеющих знак ГТО, подтвержденный удостоверением, соответствующий его возрастной категории на 1 сентября текущего года</w:t>
            </w:r>
          </w:p>
        </w:tc>
        <w:tc>
          <w:tcPr>
            <w:tcW w:w="6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охват обучающихся ВФСК «ГТО» от 10% до 30% обучающихся, имеющих знак ГТО, подтвержденный удостоверением, соответствующий его возрастной категории на 1 сентября текущего года</w:t>
            </w:r>
          </w:p>
        </w:tc>
      </w:tr>
      <w:tr w:rsidR="00A718C0" w:rsidRPr="00BB2361" w:rsidTr="00DA044F">
        <w:trPr>
          <w:trHeight w:val="372"/>
        </w:trPr>
        <w:tc>
          <w:tcPr>
            <w:tcW w:w="16024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6. Учитель. Школьные команды</w:t>
            </w:r>
          </w:p>
        </w:tc>
      </w:tr>
      <w:tr w:rsidR="00A718C0" w:rsidRPr="00BB2361" w:rsidTr="003B3973">
        <w:trPr>
          <w:trHeight w:val="1262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квалификации работников в области работы с единым штатным расписанием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не менее 1 члена управленческой команды прошло повышение квалификации по программам из федерального реестра</w:t>
            </w:r>
          </w:p>
        </w:tc>
        <w:tc>
          <w:tcPr>
            <w:tcW w:w="6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условия для повышения квалификации по программам из федерального реестра не менее 50% управленческой команды в области работы с единым штатным расписанием</w:t>
            </w:r>
          </w:p>
        </w:tc>
      </w:tr>
      <w:tr w:rsidR="00A718C0" w:rsidRPr="00BB2361" w:rsidTr="003B3973">
        <w:trPr>
          <w:trHeight w:val="792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квалификации работников по программам из федерального реестра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не менее 5% педагогических работников повысили квалификацию (за год)</w:t>
            </w:r>
          </w:p>
        </w:tc>
        <w:tc>
          <w:tcPr>
            <w:tcW w:w="6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условия, при которых не менее 10% педагогических работников повысили квалификацию (за год) по программам из федерального реестра и не менее 80% педагогических работников прошли ПК по инструментарию ЦОС</w:t>
            </w:r>
          </w:p>
        </w:tc>
      </w:tr>
      <w:tr w:rsidR="00A718C0" w:rsidRPr="00BB2361" w:rsidTr="003B3973">
        <w:trPr>
          <w:trHeight w:val="1260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Разработанность положения о развитии системы наставничества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наличие в ОО положения о наставничестве, наличие педагогических работников, прошедших ПК по наставничеству</w:t>
            </w:r>
          </w:p>
        </w:tc>
        <w:tc>
          <w:tcPr>
            <w:tcW w:w="6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условия, при которых педагогические работники аттестуются по квалификационной категории «педагог-наставник», а ОО является базой для практической подготовки</w:t>
            </w:r>
          </w:p>
        </w:tc>
      </w:tr>
      <w:tr w:rsidR="00A718C0" w:rsidRPr="00BB2361" w:rsidTr="00DA044F">
        <w:trPr>
          <w:trHeight w:val="360"/>
        </w:trPr>
        <w:tc>
          <w:tcPr>
            <w:tcW w:w="16024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7. Школьный климат</w:t>
            </w:r>
          </w:p>
        </w:tc>
      </w:tr>
    </w:tbl>
    <w:p w:rsidR="00A718C0" w:rsidRPr="00BB2361" w:rsidRDefault="00A718C0" w:rsidP="00A718C0">
      <w:pPr>
        <w:spacing w:after="0"/>
        <w:ind w:left="-1440" w:right="10460"/>
        <w:rPr>
          <w:rFonts w:ascii="Times New Roman" w:hAnsi="Times New Roman" w:cs="Times New Roman"/>
          <w:sz w:val="24"/>
          <w:szCs w:val="24"/>
        </w:rPr>
      </w:pPr>
      <w:r w:rsidRPr="00BB236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vertAnchor="page" w:horzAnchor="page" w:tblpX="449" w:tblpY="6"/>
        <w:tblOverlap w:val="never"/>
        <w:tblW w:w="16024" w:type="dxa"/>
        <w:tblCellMar>
          <w:top w:w="67" w:type="dxa"/>
          <w:left w:w="6" w:type="dxa"/>
          <w:right w:w="22" w:type="dxa"/>
        </w:tblCellMar>
        <w:tblLook w:val="04A0" w:firstRow="1" w:lastRow="0" w:firstColumn="1" w:lastColumn="0" w:noHBand="0" w:noVBand="1"/>
      </w:tblPr>
      <w:tblGrid>
        <w:gridCol w:w="378"/>
        <w:gridCol w:w="5390"/>
        <w:gridCol w:w="4149"/>
        <w:gridCol w:w="6107"/>
      </w:tblGrid>
      <w:tr w:rsidR="00A718C0" w:rsidRPr="00BB2361" w:rsidTr="00DA044F">
        <w:trPr>
          <w:trHeight w:val="372"/>
        </w:trPr>
        <w:tc>
          <w:tcPr>
            <w:tcW w:w="16024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Образовательная среда, создание условий</w:t>
            </w:r>
          </w:p>
        </w:tc>
      </w:tr>
      <w:tr w:rsidR="00A718C0" w:rsidRPr="00BB2361" w:rsidTr="003B3973">
        <w:trPr>
          <w:trHeight w:val="1260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Использование ФГИС «Моя школа»</w:t>
            </w: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18C0" w:rsidRPr="00BB2361" w:rsidRDefault="00A718C0" w:rsidP="00DA044F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доступ к оцифрованным</w:t>
            </w:r>
          </w:p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учебникам, доступ к дополнительной литературе, всероссийским электронным библиотекам</w:t>
            </w:r>
          </w:p>
        </w:tc>
        <w:tc>
          <w:tcPr>
            <w:tcW w:w="6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возможность создания собственного цифрового образовательного контента для демонстрации на уроках в рамках использования ФГИС «Моя школа»</w:t>
            </w:r>
          </w:p>
        </w:tc>
      </w:tr>
      <w:tr w:rsidR="00A718C0" w:rsidRPr="00BB2361" w:rsidTr="003B3973">
        <w:trPr>
          <w:trHeight w:val="1442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Оснащение IT- оборудованием в соответствии утвержденным Стандартом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компьютерным, мультимедийным, презентационным оборудованием и программным обеспечением»</w:t>
            </w: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наличие мобильных цифровых классов, оснащенность не менее 50% учебных классов средствами отображения информации (СОИ)</w:t>
            </w:r>
          </w:p>
        </w:tc>
        <w:tc>
          <w:tcPr>
            <w:tcW w:w="6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наличие мобильных цифровых классов и оснащенность не менее 100% учебных классов средствами отображения информации в соответствии Стандартом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компьютерным, мультимедийным, презентационным оборудованием и программным обеспечением»</w:t>
            </w:r>
          </w:p>
        </w:tc>
      </w:tr>
      <w:tr w:rsidR="00A718C0" w:rsidRPr="00BB2361" w:rsidTr="003B3973">
        <w:trPr>
          <w:trHeight w:val="708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ведение управления образовательной организацией в цифровом формате</w:t>
            </w:r>
          </w:p>
        </w:tc>
        <w:tc>
          <w:tcPr>
            <w:tcW w:w="6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интеграцию системы управления с региональными информационными системами</w:t>
            </w:r>
          </w:p>
        </w:tc>
      </w:tr>
      <w:tr w:rsidR="00A718C0" w:rsidRPr="00BB2361" w:rsidTr="003B3973">
        <w:trPr>
          <w:trHeight w:val="792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Подключение образовательной организации к высокоскоростному интернету с фильтрацией контента</w:t>
            </w: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подключение к высокоскоростному интернету с фильтрацией трафика</w:t>
            </w:r>
          </w:p>
        </w:tc>
        <w:tc>
          <w:tcPr>
            <w:tcW w:w="6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беспроводной доступ высокоскоростного интернета на территории организации</w:t>
            </w:r>
          </w:p>
        </w:tc>
      </w:tr>
      <w:tr w:rsidR="00A718C0" w:rsidRPr="00BB2361" w:rsidTr="003B3973">
        <w:trPr>
          <w:trHeight w:val="888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на базе ИКОП («</w:t>
            </w:r>
            <w:proofErr w:type="spellStart"/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») профессиональных сообществ педагогов для обмена опытом и поддержки начинающих учителей</w:t>
            </w: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подключение к ИКОП</w:t>
            </w:r>
          </w:p>
        </w:tc>
        <w:tc>
          <w:tcPr>
            <w:tcW w:w="6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718C0" w:rsidRPr="00BB2361" w:rsidRDefault="00A718C0" w:rsidP="00DA0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1">
              <w:rPr>
                <w:rFonts w:ascii="Times New Roman" w:hAnsi="Times New Roman" w:cs="Times New Roman"/>
                <w:sz w:val="24"/>
                <w:szCs w:val="24"/>
              </w:rPr>
              <w:t>Обеспечьте назначение эксперта по цифровой трансформации в каждой школе, создание собственных сообществ</w:t>
            </w:r>
          </w:p>
        </w:tc>
      </w:tr>
    </w:tbl>
    <w:p w:rsidR="00A718C0" w:rsidRPr="00BB2361" w:rsidRDefault="00A718C0" w:rsidP="00A718C0">
      <w:pPr>
        <w:spacing w:after="0"/>
        <w:ind w:left="-1440" w:right="10460"/>
        <w:rPr>
          <w:rFonts w:ascii="Times New Roman" w:hAnsi="Times New Roman" w:cs="Times New Roman"/>
          <w:sz w:val="24"/>
          <w:szCs w:val="24"/>
        </w:rPr>
      </w:pPr>
    </w:p>
    <w:p w:rsidR="00A718C0" w:rsidRPr="00BB2361" w:rsidRDefault="00A718C0" w:rsidP="00A718C0">
      <w:pPr>
        <w:rPr>
          <w:rFonts w:ascii="Times New Roman" w:hAnsi="Times New Roman" w:cs="Times New Roman"/>
          <w:sz w:val="24"/>
          <w:szCs w:val="24"/>
        </w:rPr>
        <w:sectPr w:rsidR="00A718C0" w:rsidRPr="00BB2361" w:rsidSect="00DA044F">
          <w:pgSz w:w="16840" w:h="11900" w:orient="landscape"/>
          <w:pgMar w:top="1440" w:right="289" w:bottom="1440" w:left="284" w:header="720" w:footer="720" w:gutter="0"/>
          <w:cols w:space="720"/>
        </w:sectPr>
      </w:pPr>
    </w:p>
    <w:p w:rsidR="00A718C0" w:rsidRPr="00BB2361" w:rsidRDefault="00A718C0" w:rsidP="00A7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257DCA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3"/>
        <w:gridCol w:w="5608"/>
        <w:gridCol w:w="4569"/>
        <w:gridCol w:w="414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DA044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баллов (максимальный результат</w:t>
            </w:r>
            <w:r w:rsidR="00F5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параметрам 1-6,8-15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49" w:type="pct"/>
          </w:tcPr>
          <w:p w:rsidR="001825B2" w:rsidRPr="0075658D" w:rsidRDefault="00F55B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Достичь максимальных баллов по параметрам 7,16-20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1825B2" w:rsidRPr="0075658D" w:rsidRDefault="00F55B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баллов (максимальный результат по параметрам 21-29,31-35,37)</w:t>
            </w:r>
          </w:p>
        </w:tc>
        <w:tc>
          <w:tcPr>
            <w:tcW w:w="1349" w:type="pct"/>
          </w:tcPr>
          <w:p w:rsidR="001825B2" w:rsidRPr="0075658D" w:rsidRDefault="00F55B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Достичь максимальных баллов по параметрам 30,36,38,39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1825B2" w:rsidRPr="0075658D" w:rsidRDefault="00F55B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баллов (максимальный результат по параметрам 65,66,68-71)</w:t>
            </w:r>
          </w:p>
        </w:tc>
        <w:tc>
          <w:tcPr>
            <w:tcW w:w="1349" w:type="pct"/>
          </w:tcPr>
          <w:p w:rsidR="001825B2" w:rsidRPr="0075658D" w:rsidRDefault="00F55B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Достичь максимальных баллов по параметру 67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1825B2" w:rsidRPr="0075658D" w:rsidRDefault="00F55B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 баллов (максимальный результат по параметрам 41,42,44-46)</w:t>
            </w:r>
          </w:p>
        </w:tc>
        <w:tc>
          <w:tcPr>
            <w:tcW w:w="1349" w:type="pct"/>
          </w:tcPr>
          <w:p w:rsidR="001825B2" w:rsidRPr="0075658D" w:rsidRDefault="00F55B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Достичь максимальных баллов по параметрам 40,43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1825B2" w:rsidRPr="0075658D" w:rsidRDefault="00F55B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баллов (максимальный результат по параметрам 47-55,59)</w:t>
            </w:r>
          </w:p>
        </w:tc>
        <w:tc>
          <w:tcPr>
            <w:tcW w:w="1349" w:type="pct"/>
          </w:tcPr>
          <w:p w:rsidR="001825B2" w:rsidRPr="0075658D" w:rsidRDefault="00F55B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Достичь максимальных баллов по параметрам 56-58,60,64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1825B2" w:rsidRPr="0075658D" w:rsidRDefault="00257DCA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 балл </w:t>
            </w:r>
            <w:r w:rsidR="00F5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(максимальный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параметрам 72-74,77</w:t>
            </w:r>
            <w:r w:rsidR="00F5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49" w:type="pct"/>
          </w:tcPr>
          <w:p w:rsidR="001825B2" w:rsidRPr="0075658D" w:rsidRDefault="00F55B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Достичь максимальных баллов по параметрам</w:t>
            </w:r>
            <w:r w:rsidR="0025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75,76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1825B2" w:rsidRPr="0075658D" w:rsidRDefault="00257DCA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баллов </w:t>
            </w:r>
            <w:r w:rsidR="00F5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(максимальный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параметрам 78-86</w:t>
            </w:r>
            <w:r w:rsidR="00F5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49" w:type="pct"/>
          </w:tcPr>
          <w:p w:rsidR="001825B2" w:rsidRPr="0075658D" w:rsidRDefault="00257DCA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достигнутое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1825B2" w:rsidRPr="0075658D" w:rsidRDefault="00257DCA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баллов </w:t>
            </w:r>
            <w:r w:rsidR="00F5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(максимальный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параметрам 92</w:t>
            </w:r>
            <w:r w:rsidR="00F5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49" w:type="pct"/>
          </w:tcPr>
          <w:p w:rsidR="001825B2" w:rsidRPr="0075658D" w:rsidRDefault="00F55B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Достичь максимальных баллов по параметрам</w:t>
            </w:r>
            <w:r w:rsidR="0025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87-91</w:t>
            </w: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0C1EB5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C1EB5">
        <w:rPr>
          <w:rFonts w:ascii="Times New Roman" w:hAnsi="Times New Roman" w:cs="Times New Roman"/>
          <w:sz w:val="28"/>
        </w:rPr>
        <w:t>Администрация МБ</w:t>
      </w:r>
      <w:r w:rsidR="00052654">
        <w:rPr>
          <w:rFonts w:ascii="Times New Roman" w:hAnsi="Times New Roman" w:cs="Times New Roman"/>
          <w:sz w:val="28"/>
        </w:rPr>
        <w:t>ОУ СОШ № 1 Невьянского ГО</w:t>
      </w:r>
      <w:r w:rsidR="000C1EB5" w:rsidRPr="000C1EB5">
        <w:rPr>
          <w:rFonts w:ascii="Times New Roman" w:hAnsi="Times New Roman" w:cs="Times New Roman"/>
          <w:sz w:val="28"/>
        </w:rPr>
        <w:t xml:space="preserve"> провела самодиагностику с помощью Сервиса самодиагностики общеобразовательных организаций в целях выявления дефицитов в </w:t>
      </w:r>
      <w:r w:rsidR="000C1EB5" w:rsidRPr="000C1EB5">
        <w:rPr>
          <w:rFonts w:ascii="Times New Roman" w:hAnsi="Times New Roman" w:cs="Times New Roman"/>
          <w:sz w:val="28"/>
        </w:rPr>
        <w:lastRenderedPageBreak/>
        <w:t xml:space="preserve">образовательной организации на основе принципов управления качеством образования в рамках проекта «Школа </w:t>
      </w:r>
      <w:proofErr w:type="spellStart"/>
      <w:r w:rsidR="000C1EB5" w:rsidRPr="000C1EB5">
        <w:rPr>
          <w:rFonts w:ascii="Times New Roman" w:hAnsi="Times New Roman" w:cs="Times New Roman"/>
          <w:sz w:val="28"/>
        </w:rPr>
        <w:t>Минпросвещения</w:t>
      </w:r>
      <w:proofErr w:type="spellEnd"/>
      <w:r w:rsidR="000C1EB5" w:rsidRPr="000C1EB5">
        <w:rPr>
          <w:rFonts w:ascii="Times New Roman" w:hAnsi="Times New Roman" w:cs="Times New Roman"/>
          <w:sz w:val="28"/>
        </w:rPr>
        <w:t xml:space="preserve"> России» для определения и фиксации уровня вхождения в проект. По результатам диагностики определено исходное состояние </w:t>
      </w:r>
      <w:r w:rsidR="00052654">
        <w:rPr>
          <w:rFonts w:ascii="Times New Roman" w:hAnsi="Times New Roman" w:cs="Times New Roman"/>
          <w:sz w:val="28"/>
        </w:rPr>
        <w:t xml:space="preserve">школы </w:t>
      </w:r>
      <w:r w:rsidR="000C1EB5" w:rsidRPr="000C1EB5">
        <w:rPr>
          <w:rFonts w:ascii="Times New Roman" w:hAnsi="Times New Roman" w:cs="Times New Roman"/>
          <w:sz w:val="28"/>
        </w:rPr>
        <w:t xml:space="preserve">как </w:t>
      </w:r>
      <w:r w:rsidR="00052654">
        <w:rPr>
          <w:rFonts w:ascii="Times New Roman" w:hAnsi="Times New Roman" w:cs="Times New Roman"/>
          <w:sz w:val="28"/>
        </w:rPr>
        <w:t>высокий</w:t>
      </w:r>
      <w:r w:rsidR="000C1EB5" w:rsidRPr="000C1EB5">
        <w:rPr>
          <w:rFonts w:ascii="Times New Roman" w:hAnsi="Times New Roman" w:cs="Times New Roman"/>
          <w:sz w:val="28"/>
        </w:rPr>
        <w:t xml:space="preserve"> уровень освоения модели «Школы </w:t>
      </w:r>
      <w:proofErr w:type="spellStart"/>
      <w:r w:rsidR="000C1EB5" w:rsidRPr="000C1EB5">
        <w:rPr>
          <w:rFonts w:ascii="Times New Roman" w:hAnsi="Times New Roman" w:cs="Times New Roman"/>
          <w:sz w:val="28"/>
        </w:rPr>
        <w:t>Минпросвещения</w:t>
      </w:r>
      <w:proofErr w:type="spellEnd"/>
      <w:r w:rsidR="000C1EB5" w:rsidRPr="000C1EB5">
        <w:rPr>
          <w:rFonts w:ascii="Times New Roman" w:hAnsi="Times New Roman" w:cs="Times New Roman"/>
          <w:sz w:val="28"/>
        </w:rPr>
        <w:t xml:space="preserve"> России» (</w:t>
      </w:r>
      <w:r w:rsidR="00052654">
        <w:rPr>
          <w:rFonts w:ascii="Times New Roman" w:hAnsi="Times New Roman" w:cs="Times New Roman"/>
          <w:sz w:val="28"/>
        </w:rPr>
        <w:t>176 баллов</w:t>
      </w:r>
      <w:r w:rsidR="000C1EB5" w:rsidRPr="000C1EB5">
        <w:rPr>
          <w:rFonts w:ascii="Times New Roman" w:hAnsi="Times New Roman" w:cs="Times New Roman"/>
          <w:sz w:val="28"/>
        </w:rPr>
        <w:t xml:space="preserve"> за тест). Уровень включает в себя необходимый минимум пакетных решений для обеспечения качественного образовательного процесса в образовательной организации. Графически результаты самодиагностики выглядят следующим образом:</w:t>
      </w:r>
    </w:p>
    <w:p w:rsidR="005F4BD7" w:rsidRPr="000C1EB5" w:rsidRDefault="005F4BD7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</w:p>
    <w:p w:rsidR="005F4BD7" w:rsidRDefault="005F4BD7" w:rsidP="005F4BD7">
      <w:pPr>
        <w:pStyle w:val="aff3"/>
      </w:pPr>
      <w:r>
        <w:rPr>
          <w:noProof/>
        </w:rPr>
        <w:drawing>
          <wp:inline distT="0" distB="0" distL="0" distR="0">
            <wp:extent cx="11601450" cy="3438525"/>
            <wp:effectExtent l="0" t="0" r="0" b="9525"/>
            <wp:docPr id="1" name="Рисунок 1" descr="C:\Users\Direktor\AppData\Local\Packages\Microsoft.Windows.Photos_8wekyb3d8bbwe\TempState\ShareServiceTempFolder\my-image-nam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AppData\Local\Packages\Microsoft.Windows.Photos_8wekyb3d8bbwe\TempState\ShareServiceTempFolder\my-image-name.jpe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BD7" w:rsidRDefault="005F4BD7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4BD7" w:rsidRDefault="005F4BD7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4BD7" w:rsidRPr="0075658D" w:rsidRDefault="005F4BD7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593"/>
        <w:gridCol w:w="3021"/>
        <w:gridCol w:w="2588"/>
        <w:gridCol w:w="3463"/>
        <w:gridCol w:w="2687"/>
      </w:tblGrid>
      <w:tr w:rsidR="001825B2" w:rsidRPr="0075658D" w:rsidTr="00050012">
        <w:tc>
          <w:tcPr>
            <w:tcW w:w="1170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Магистральные направления и ключевые условия</w:t>
            </w:r>
          </w:p>
        </w:tc>
        <w:tc>
          <w:tcPr>
            <w:tcW w:w="1827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2003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050012">
        <w:tc>
          <w:tcPr>
            <w:tcW w:w="1170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843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1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050012" w:rsidRPr="0075658D" w:rsidTr="00050012">
        <w:tc>
          <w:tcPr>
            <w:tcW w:w="1170" w:type="pct"/>
          </w:tcPr>
          <w:p w:rsidR="00050012" w:rsidRPr="0075658D" w:rsidRDefault="00050012" w:rsidP="000500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984" w:type="pct"/>
          </w:tcPr>
          <w:p w:rsidR="00050012" w:rsidRPr="0075658D" w:rsidRDefault="0005001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2C81">
              <w:rPr>
                <w:rFonts w:ascii="Times New Roman" w:hAnsi="Times New Roman"/>
              </w:rPr>
              <w:t>Созданы условия для организации образования обучающихся с ОВЗ, с инвалидностью</w:t>
            </w:r>
          </w:p>
        </w:tc>
        <w:tc>
          <w:tcPr>
            <w:tcW w:w="843" w:type="pct"/>
          </w:tcPr>
          <w:p w:rsidR="00050012" w:rsidRPr="006979B6" w:rsidRDefault="0005001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79B6"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1128" w:type="pct"/>
          </w:tcPr>
          <w:p w:rsidR="00050012" w:rsidRDefault="00050012" w:rsidP="0005001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97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</w:rPr>
              <w:t>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050012" w:rsidRPr="0075658D" w:rsidRDefault="0005001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2. Создание банка методов, приемов, технологий, обеспечивающих успешность обучающихся с ОВЗ, с инвалидностью;   организация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 в рамках школьных методических </w:t>
            </w:r>
            <w:proofErr w:type="spellStart"/>
            <w:r>
              <w:rPr>
                <w:rFonts w:ascii="Times New Roman" w:hAnsi="Times New Roman"/>
              </w:rPr>
              <w:t>объединени</w:t>
            </w:r>
            <w:proofErr w:type="spellEnd"/>
            <w:r>
              <w:rPr>
                <w:rFonts w:ascii="Times New Roman" w:hAnsi="Times New Roman"/>
              </w:rPr>
              <w:t xml:space="preserve">: 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 в рамках </w:t>
            </w:r>
            <w:r>
              <w:rPr>
                <w:rFonts w:ascii="Times New Roman" w:hAnsi="Times New Roman"/>
              </w:rPr>
              <w:lastRenderedPageBreak/>
              <w:t xml:space="preserve">муниципальных педагогических объединений; 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воспитания  обучающихся с ОВ</w:t>
            </w:r>
          </w:p>
        </w:tc>
        <w:tc>
          <w:tcPr>
            <w:tcW w:w="875" w:type="pct"/>
          </w:tcPr>
          <w:p w:rsidR="00050012" w:rsidRPr="0075658D" w:rsidRDefault="0005001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t>Некоторый перечень  актуальных программ курсов повышения квалификаций не входят в федеральный реестр.</w:t>
            </w:r>
          </w:p>
        </w:tc>
      </w:tr>
      <w:tr w:rsidR="00050012" w:rsidRPr="0075658D" w:rsidTr="00050012">
        <w:tc>
          <w:tcPr>
            <w:tcW w:w="1170" w:type="pct"/>
          </w:tcPr>
          <w:p w:rsidR="00050012" w:rsidRPr="0075658D" w:rsidRDefault="00050012" w:rsidP="000500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984" w:type="pct"/>
          </w:tcPr>
          <w:p w:rsidR="00050012" w:rsidRPr="00564CA8" w:rsidRDefault="00373FCA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4CA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Успешно реализуется рабочая программа воспитания, грамотно выстроена рабо</w:t>
            </w:r>
            <w:r w:rsidR="00564CA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та с государственной символикой</w:t>
            </w:r>
            <w:r w:rsidRPr="00564CA8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реализуется программа работы с родителями,</w:t>
            </w:r>
            <w:r w:rsidR="00564CA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полностью сформирована нормативно-правовая база по организации </w:t>
            </w:r>
            <w:proofErr w:type="spellStart"/>
            <w:r w:rsidR="00564CA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внутришкольного</w:t>
            </w:r>
            <w:proofErr w:type="spellEnd"/>
            <w:r w:rsidR="00564CA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пространства, функционирует </w:t>
            </w:r>
            <w:proofErr w:type="spellStart"/>
            <w:r w:rsidR="00564CA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медиацентр</w:t>
            </w:r>
            <w:proofErr w:type="spellEnd"/>
            <w:r w:rsidR="00564CA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активно участие в реализации проекта «орлята России», создано первичное отделение РДШ, совет обучающихся и совет родителей, детские общественные объединения, работает советник директора по воспитанию и взаимодействию с детскими </w:t>
            </w:r>
            <w:r w:rsidR="00564CA8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общественными объединениями, постоянное повышение квалификации педагогических работников в сфере воспитания</w:t>
            </w:r>
          </w:p>
        </w:tc>
        <w:tc>
          <w:tcPr>
            <w:tcW w:w="843" w:type="pct"/>
          </w:tcPr>
          <w:p w:rsidR="00050012" w:rsidRPr="00564CA8" w:rsidRDefault="00564CA8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Не организована летняя тематическая смена в ЛДП, не оформлен уголок «Большой перемены».</w:t>
            </w:r>
          </w:p>
        </w:tc>
        <w:tc>
          <w:tcPr>
            <w:tcW w:w="1128" w:type="pct"/>
          </w:tcPr>
          <w:p w:rsidR="00564CA8" w:rsidRDefault="00564CA8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Организация </w:t>
            </w:r>
            <w:r w:rsidR="0001267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летней тематической смены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в ЛДП «Орлята России», </w:t>
            </w:r>
          </w:p>
          <w:p w:rsidR="00050012" w:rsidRPr="00564CA8" w:rsidRDefault="00564CA8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оформление уголка «Большой перемены».</w:t>
            </w:r>
          </w:p>
        </w:tc>
        <w:tc>
          <w:tcPr>
            <w:tcW w:w="875" w:type="pct"/>
          </w:tcPr>
          <w:p w:rsidR="00050012" w:rsidRPr="00564CA8" w:rsidRDefault="00564CA8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нет</w:t>
            </w:r>
          </w:p>
        </w:tc>
      </w:tr>
      <w:tr w:rsidR="00050012" w:rsidRPr="0075658D" w:rsidTr="00050012">
        <w:tc>
          <w:tcPr>
            <w:tcW w:w="1170" w:type="pct"/>
          </w:tcPr>
          <w:p w:rsidR="00050012" w:rsidRPr="0075658D" w:rsidRDefault="00050012" w:rsidP="000500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984" w:type="pct"/>
          </w:tcPr>
          <w:p w:rsidR="0005001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Организовано горячее питание для 100% учащихся, ведётся просветительская деятельность по ЗОЖ, профилактике девиации</w:t>
            </w:r>
          </w:p>
          <w:p w:rsidR="004D13A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детей в ВФСК «ГТО»,</w:t>
            </w:r>
          </w:p>
          <w:p w:rsidR="004D13A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Доступна спортивная инфраструктура, активное участие обучающихся в массовых физкультурно-спортивных мероприятиях,</w:t>
            </w:r>
          </w:p>
          <w:p w:rsidR="004D13A2" w:rsidRPr="00373FCA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Разработана и реализуется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843" w:type="pct"/>
          </w:tcPr>
          <w:p w:rsidR="00050012" w:rsidRPr="00373FCA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обеспечено развитие 5 видов спорта в школьном спортивном клубе</w:t>
            </w:r>
          </w:p>
        </w:tc>
        <w:tc>
          <w:tcPr>
            <w:tcW w:w="1128" w:type="pct"/>
          </w:tcPr>
          <w:p w:rsidR="00050012" w:rsidRPr="00373FCA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Обеспечено развитие 5 видов спорта в школьном спортивном клубе (биатлон, стрельба из пневматической винтовки, фитнес-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зумба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волейбол, баскетбол, лёгкая атлетика)</w:t>
            </w:r>
          </w:p>
        </w:tc>
        <w:tc>
          <w:tcPr>
            <w:tcW w:w="875" w:type="pct"/>
          </w:tcPr>
          <w:p w:rsidR="00050012" w:rsidRPr="00373FCA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050012" w:rsidRPr="0075658D" w:rsidTr="00050012">
        <w:tc>
          <w:tcPr>
            <w:tcW w:w="1170" w:type="pct"/>
          </w:tcPr>
          <w:p w:rsidR="00050012" w:rsidRPr="0075658D" w:rsidRDefault="00050012" w:rsidP="000500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984" w:type="pct"/>
          </w:tcPr>
          <w:p w:rsidR="00050012" w:rsidRPr="00373FCA" w:rsidRDefault="00E9197D" w:rsidP="00E9197D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Активное участие обучающихся в конкурсах, фестивалях, соревнованиях, олимпиадах и т.п. различных уровней; наличие объединений дополнительного образования,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летнего лагеря, использование мобильных учебных комплексов, функционирование школы полного дня, включая организацию внеурочной деятельности и дополнительного образования</w:t>
            </w:r>
          </w:p>
        </w:tc>
        <w:tc>
          <w:tcPr>
            <w:tcW w:w="843" w:type="pct"/>
          </w:tcPr>
          <w:p w:rsidR="00050012" w:rsidRDefault="00564CA8" w:rsidP="00E9197D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 реализуется дополнительная  образо</w:t>
            </w:r>
            <w:r w:rsidR="00E91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технической направленности</w:t>
            </w:r>
            <w:r w:rsidR="00E91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9197D" w:rsidRPr="00373FCA" w:rsidRDefault="00E9197D" w:rsidP="00E9197D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организовано сетевое взаимодействие со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школами базового и среднего уровней в рамках реализации элементов системы наставничества школьных программ</w:t>
            </w:r>
          </w:p>
        </w:tc>
        <w:tc>
          <w:tcPr>
            <w:tcW w:w="1128" w:type="pct"/>
          </w:tcPr>
          <w:p w:rsidR="00050012" w:rsidRDefault="00E9197D" w:rsidP="00E9197D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реализации дополнительной  образовательной программы по технической направленности</w:t>
            </w:r>
            <w:r w:rsidR="00EB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«Робототехника»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9197D" w:rsidRDefault="00E9197D" w:rsidP="00E9197D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197D" w:rsidRPr="00373FCA" w:rsidRDefault="00E9197D" w:rsidP="00E9197D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сетевого взаимодействия со школами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базового и среднего уровней в рамках реализации элементов системы наставничества школьных программ</w:t>
            </w:r>
          </w:p>
        </w:tc>
        <w:tc>
          <w:tcPr>
            <w:tcW w:w="875" w:type="pct"/>
          </w:tcPr>
          <w:p w:rsidR="00EB330D" w:rsidRDefault="00E9197D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</w:p>
          <w:p w:rsidR="00EB330D" w:rsidRPr="00EB330D" w:rsidRDefault="00EB330D" w:rsidP="00EB3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30D" w:rsidRPr="00EB330D" w:rsidRDefault="00EB330D" w:rsidP="00EB3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30D" w:rsidRDefault="00EB330D" w:rsidP="00EB3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30D" w:rsidRDefault="00EB330D" w:rsidP="00EB3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30D" w:rsidRDefault="00EB330D" w:rsidP="00EB3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012" w:rsidRPr="00EB330D" w:rsidRDefault="00EB330D" w:rsidP="00EB3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012" w:rsidRPr="0075658D" w:rsidTr="00050012">
        <w:tc>
          <w:tcPr>
            <w:tcW w:w="1170" w:type="pct"/>
          </w:tcPr>
          <w:p w:rsidR="00050012" w:rsidRPr="0075658D" w:rsidRDefault="00050012" w:rsidP="000500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984" w:type="pct"/>
          </w:tcPr>
          <w:p w:rsidR="00050012" w:rsidRPr="00373FCA" w:rsidRDefault="00EB330D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Реализуется календарный план профориентационной работы,  программа работы с родителями по профориентации, используются региональные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сервисы и программы заключены соглашения и договора с партнёрами- предприятиями, вузами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внедрены в учебные предметы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блоки, на высоком уровне организована проектно-исследовательская деятельность, связанная с реальными производственными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задачами, организована работа с учащимися в рамках проекта «Билет в будущее».</w:t>
            </w:r>
          </w:p>
        </w:tc>
        <w:tc>
          <w:tcPr>
            <w:tcW w:w="843" w:type="pct"/>
          </w:tcPr>
          <w:p w:rsidR="00050012" w:rsidRDefault="00EB330D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 организованы профессиональные пробы на базе предприятий-партнёров и колледжей; </w:t>
            </w:r>
          </w:p>
          <w:p w:rsidR="00EB330D" w:rsidRDefault="00EB330D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организовано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профобучение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9-классников на базе колледжей;</w:t>
            </w:r>
          </w:p>
          <w:p w:rsidR="00EB330D" w:rsidRDefault="00EB330D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организовано участие обучающихся в мультимедийной выставке-практикуме «Россия-моя история», не организовано участие обучающихся в профориентационной смене;</w:t>
            </w:r>
          </w:p>
          <w:p w:rsidR="004D13A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разработаны и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внедрены профильные элективные курсы</w:t>
            </w:r>
          </w:p>
          <w:p w:rsidR="004D13A2" w:rsidRPr="00373FCA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обеспечены условия для обучения педагогов по программе подготовки педагогов-навигаторов</w:t>
            </w:r>
          </w:p>
        </w:tc>
        <w:tc>
          <w:tcPr>
            <w:tcW w:w="1128" w:type="pct"/>
          </w:tcPr>
          <w:p w:rsidR="00EB330D" w:rsidRDefault="00EB330D" w:rsidP="00EB330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Организованы профессиональные пробы на базе предприятий-партнёров и колледжей; </w:t>
            </w:r>
          </w:p>
          <w:p w:rsidR="00050012" w:rsidRDefault="00EB330D" w:rsidP="00EB330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профобучение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9-классников на базе колледжей</w:t>
            </w:r>
          </w:p>
          <w:p w:rsidR="00EB330D" w:rsidRDefault="00EB330D" w:rsidP="00EB330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Организовано участие обучающихся в мультимедийной выставке-практикуме «Россия-моя история»</w:t>
            </w:r>
          </w:p>
          <w:p w:rsidR="004D13A2" w:rsidRDefault="004D13A2" w:rsidP="004D13A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Организовано участие обучающихся в профориентационной смене;</w:t>
            </w:r>
          </w:p>
          <w:p w:rsidR="004D13A2" w:rsidRDefault="004D13A2" w:rsidP="004D13A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и  внедрены профильные элективные курсы</w:t>
            </w:r>
          </w:p>
          <w:p w:rsidR="004D13A2" w:rsidRPr="00373FCA" w:rsidRDefault="004D13A2" w:rsidP="004D13A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Обеспечены условия для обучения педагогов по программе подготовки педагогов-навигаторов</w:t>
            </w:r>
          </w:p>
        </w:tc>
        <w:tc>
          <w:tcPr>
            <w:tcW w:w="875" w:type="pct"/>
          </w:tcPr>
          <w:p w:rsidR="0005001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Отказ предприятий</w:t>
            </w:r>
          </w:p>
          <w:p w:rsidR="004D13A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3A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3A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3A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таких программ в местном колледже</w:t>
            </w:r>
          </w:p>
          <w:p w:rsidR="004D13A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Запрет выезда вышестоящими органами</w:t>
            </w:r>
          </w:p>
          <w:p w:rsidR="004D13A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3A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3A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предложений</w:t>
            </w:r>
          </w:p>
          <w:p w:rsidR="004D13A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3A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3A2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3A2" w:rsidRPr="00373FCA" w:rsidRDefault="004D13A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050012" w:rsidRPr="0075658D" w:rsidTr="00050012">
        <w:tc>
          <w:tcPr>
            <w:tcW w:w="1170" w:type="pct"/>
          </w:tcPr>
          <w:p w:rsidR="00050012" w:rsidRPr="0075658D" w:rsidRDefault="00050012" w:rsidP="000500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Учитель. Школьная команда</w:t>
            </w:r>
          </w:p>
        </w:tc>
        <w:tc>
          <w:tcPr>
            <w:tcW w:w="984" w:type="pct"/>
          </w:tcPr>
          <w:p w:rsidR="00050012" w:rsidRDefault="00050012" w:rsidP="00050012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  <w:p w:rsidR="00050012" w:rsidRDefault="00050012" w:rsidP="00050012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  <w:p w:rsidR="00050012" w:rsidRDefault="00050012" w:rsidP="000500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Развита система наставничества. Организована работа методических объединений. Организовано методическое сопровождение педагогических работников</w:t>
            </w:r>
          </w:p>
          <w:p w:rsidR="00050012" w:rsidRDefault="00050012" w:rsidP="000500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80% учителей прошли диагностику профессиональных компетенций. По </w:t>
            </w:r>
            <w:r>
              <w:rPr>
                <w:rFonts w:ascii="Times New Roman" w:hAnsi="Times New Roman"/>
              </w:rPr>
              <w:lastRenderedPageBreak/>
              <w:t>результатам диагностики разработаны ИОМ.</w:t>
            </w:r>
          </w:p>
          <w:p w:rsidR="00050012" w:rsidRPr="00DC0172" w:rsidRDefault="00050012" w:rsidP="000500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предметники прошли обучение по программам, направленным на формирование у обучающихся навыков, обеспечивающих технологический суверенитет страны. Педагоги активно участвует в конкурсных движениях на всероссийском  уровне, есть призёры и победители на всероссийском уровне.  </w:t>
            </w:r>
          </w:p>
        </w:tc>
        <w:tc>
          <w:tcPr>
            <w:tcW w:w="843" w:type="pct"/>
          </w:tcPr>
          <w:p w:rsidR="00050012" w:rsidRPr="0075658D" w:rsidRDefault="0005001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t>Низкая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</w:t>
            </w:r>
          </w:p>
          <w:p w:rsidR="00050012" w:rsidRPr="0075658D" w:rsidRDefault="0005001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Низкая доля 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 дополнительных профессиональных </w:t>
            </w:r>
            <w:r>
              <w:rPr>
                <w:rFonts w:ascii="Times New Roman" w:hAnsi="Times New Roman"/>
              </w:rPr>
              <w:lastRenderedPageBreak/>
              <w:t xml:space="preserve">программ педагогического образования </w:t>
            </w:r>
          </w:p>
          <w:p w:rsidR="00050012" w:rsidRPr="0075658D" w:rsidRDefault="0005001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</w:t>
            </w:r>
          </w:p>
          <w:p w:rsidR="00050012" w:rsidRPr="0075658D" w:rsidRDefault="0005001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Повышение квалификации штатных педагогов-психологов, управленческой команды по программам, размещенным в Федеральном реестре дополнительных профессиональных программ педагогического образования</w:t>
            </w:r>
          </w:p>
        </w:tc>
        <w:tc>
          <w:tcPr>
            <w:tcW w:w="1128" w:type="pct"/>
          </w:tcPr>
          <w:p w:rsidR="00050012" w:rsidRPr="0075658D" w:rsidRDefault="0005001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685E">
              <w:rPr>
                <w:rFonts w:ascii="Times New Roman" w:hAnsi="Times New Roman"/>
              </w:rPr>
              <w:lastRenderedPageBreak/>
              <w:t xml:space="preserve">Произведен мониторинг </w:t>
            </w:r>
            <w:r>
              <w:rPr>
                <w:rFonts w:ascii="Times New Roman" w:hAnsi="Times New Roman"/>
              </w:rPr>
              <w:t>обучения педагогических работников общеобразовательной организации по программам повышения квалификации, размещенным в Федеральном реестре дополнительных профессиональных программ педагогического образования за три последних года, проведен анализ программ дополнительного профессионально образования, педагогический коллектив ознакомлен с перечнем программ из Федерального реестра, составлен план прохождения курсов повышения квалификации по программам Федерального реестра.</w:t>
            </w:r>
          </w:p>
        </w:tc>
        <w:tc>
          <w:tcPr>
            <w:tcW w:w="875" w:type="pct"/>
          </w:tcPr>
          <w:p w:rsidR="00050012" w:rsidRPr="00A5685E" w:rsidRDefault="0005001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Загруженность педагогов: о</w:t>
            </w:r>
            <w:r w:rsidRPr="00A5685E">
              <w:rPr>
                <w:rFonts w:ascii="Times New Roman" w:hAnsi="Times New Roman"/>
              </w:rPr>
              <w:t>тсутствие возможности выравнивания  педагогической нагрузки, в силу наличия значительного числа педагогических вакансий.</w:t>
            </w:r>
            <w:r>
              <w:rPr>
                <w:rFonts w:ascii="Times New Roman" w:hAnsi="Times New Roman"/>
              </w:rPr>
              <w:t xml:space="preserve"> Некоторый перечень  актуальных программ курсов повышения квалификаций не входят в федеральный реестр.</w:t>
            </w:r>
            <w:r w:rsidRPr="00A56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0012" w:rsidRPr="0075658D" w:rsidTr="00050012">
        <w:tc>
          <w:tcPr>
            <w:tcW w:w="1170" w:type="pct"/>
          </w:tcPr>
          <w:p w:rsidR="00050012" w:rsidRPr="0075658D" w:rsidRDefault="00050012" w:rsidP="000500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Школьный климат</w:t>
            </w:r>
          </w:p>
        </w:tc>
        <w:tc>
          <w:tcPr>
            <w:tcW w:w="984" w:type="pct"/>
          </w:tcPr>
          <w:p w:rsidR="00050012" w:rsidRDefault="00050012" w:rsidP="0005001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0B2C43">
              <w:rPr>
                <w:rFonts w:ascii="Times New Roman" w:hAnsi="Times New Roman"/>
              </w:rPr>
              <w:t>Учащие активно принимают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участие в социально-психологическом тестировании на выявление рисков употребления наркотических средств и психотропных веществ, в </w:t>
            </w:r>
            <w:r>
              <w:rPr>
                <w:rFonts w:ascii="Times New Roman" w:hAnsi="Times New Roman"/>
              </w:rPr>
              <w:lastRenderedPageBreak/>
              <w:t>общей численности обучающихся общеобразовательных организаций, которые могли принять участие в данном тестировании.</w:t>
            </w:r>
          </w:p>
          <w:p w:rsidR="00050012" w:rsidRPr="0075658D" w:rsidRDefault="0005001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C43">
              <w:rPr>
                <w:rFonts w:ascii="Times New Roman" w:hAnsi="Times New Roman"/>
              </w:rPr>
              <w:t>Организация психолого-педагогического сопровождения участников образовательных процессов регламентировано локальными актами</w:t>
            </w:r>
            <w:r>
              <w:rPr>
                <w:rFonts w:ascii="Times New Roman" w:hAnsi="Times New Roman"/>
              </w:rPr>
              <w:t xml:space="preserve">. В штате сотрудников имеется социальный педагог, учитель-дефектолог, учитель-логопед обеспечивающий  оказание помощи целевым группам обучающихся. Своевременно оказывается психолого-педагогическая помощь целевым группам обучающихся. </w:t>
            </w:r>
          </w:p>
        </w:tc>
        <w:tc>
          <w:tcPr>
            <w:tcW w:w="843" w:type="pct"/>
          </w:tcPr>
          <w:p w:rsidR="00050012" w:rsidRPr="0075658D" w:rsidRDefault="0005001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0BD5">
              <w:rPr>
                <w:rFonts w:ascii="Times New Roman" w:hAnsi="Times New Roman"/>
              </w:rPr>
              <w:lastRenderedPageBreak/>
              <w:t>Отсутствуют специальные тематические зоны</w:t>
            </w:r>
            <w:r>
              <w:rPr>
                <w:rFonts w:ascii="Times New Roman" w:hAnsi="Times New Roman"/>
              </w:rPr>
              <w:t xml:space="preserve"> для проведения индивидуальных и групповых консультаций, </w:t>
            </w:r>
            <w:r>
              <w:rPr>
                <w:rFonts w:ascii="Times New Roman" w:hAnsi="Times New Roman"/>
              </w:rPr>
              <w:lastRenderedPageBreak/>
              <w:t>психологической разгрузки, коррекционно-развивающей работы</w:t>
            </w:r>
          </w:p>
        </w:tc>
        <w:tc>
          <w:tcPr>
            <w:tcW w:w="1128" w:type="pct"/>
          </w:tcPr>
          <w:p w:rsidR="00050012" w:rsidRPr="0075658D" w:rsidRDefault="0005001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176">
              <w:rPr>
                <w:rFonts w:ascii="Times New Roman" w:hAnsi="Times New Roman"/>
              </w:rPr>
              <w:lastRenderedPageBreak/>
              <w:t>Организовать прохождение КПК</w:t>
            </w:r>
            <w:r>
              <w:rPr>
                <w:rFonts w:ascii="Times New Roman" w:hAnsi="Times New Roman"/>
              </w:rPr>
              <w:t xml:space="preserve"> с целью освоения методик оказания психологических услуг высокого уровня некоторым категориям детей, нуждающихся в особом внимании в связи с высоким риском уязвимости. </w:t>
            </w:r>
            <w:proofErr w:type="spellStart"/>
            <w:r>
              <w:rPr>
                <w:rFonts w:ascii="Times New Roman" w:hAnsi="Times New Roman"/>
              </w:rPr>
              <w:lastRenderedPageBreak/>
              <w:t>Зонировать</w:t>
            </w:r>
            <w:proofErr w:type="spellEnd"/>
            <w:r>
              <w:rPr>
                <w:rFonts w:ascii="Times New Roman" w:hAnsi="Times New Roman"/>
              </w:rPr>
              <w:t xml:space="preserve"> школьного пространства для возможностей проведения индивидуальных и групповых консультаций Отсутствие кабинета психолога.</w:t>
            </w:r>
          </w:p>
        </w:tc>
        <w:tc>
          <w:tcPr>
            <w:tcW w:w="875" w:type="pct"/>
          </w:tcPr>
          <w:p w:rsidR="00050012" w:rsidRPr="0075658D" w:rsidRDefault="00050012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176">
              <w:rPr>
                <w:rFonts w:ascii="Times New Roman" w:hAnsi="Times New Roman"/>
              </w:rPr>
              <w:lastRenderedPageBreak/>
              <w:t>Ограничение свободных площадей в образовательном учреждении. Требования САНПИН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50012" w:rsidRPr="0075658D" w:rsidTr="00050012">
        <w:tc>
          <w:tcPr>
            <w:tcW w:w="1170" w:type="pct"/>
          </w:tcPr>
          <w:p w:rsidR="00050012" w:rsidRPr="0075658D" w:rsidRDefault="00050012" w:rsidP="000500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Образовательная среда</w:t>
            </w:r>
          </w:p>
        </w:tc>
        <w:tc>
          <w:tcPr>
            <w:tcW w:w="984" w:type="pct"/>
          </w:tcPr>
          <w:p w:rsidR="00050012" w:rsidRP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35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но и развивается ученическое самоуправление,   и государственно-общественное управление </w:t>
            </w:r>
          </w:p>
        </w:tc>
        <w:tc>
          <w:tcPr>
            <w:tcW w:w="843" w:type="pct"/>
          </w:tcPr>
          <w:p w:rsidR="00050012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-Не создан цифровой образовательный контент для демонстрации на уроках в рамках «Моя школа»</w:t>
            </w: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 менее 100% учебных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кабинетов оснащено мобильными цифровыми классами</w:t>
            </w: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-не обеспечен беспроводной доступ высокоскоростного интернета</w:t>
            </w:r>
          </w:p>
          <w:p w:rsidR="007C358F" w:rsidRP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-нет эксперта по цифровой трансфо</w:t>
            </w:r>
            <w:r w:rsidR="000E23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мации</w:t>
            </w:r>
          </w:p>
        </w:tc>
        <w:tc>
          <w:tcPr>
            <w:tcW w:w="1128" w:type="pct"/>
          </w:tcPr>
          <w:p w:rsidR="00050012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Обеспечено создание цифрового образовательного контента для демонстрации на уроках в рамках «Моя школа»</w:t>
            </w: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-100% учебных кабинетов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оснащено мобильными цифровыми классами</w:t>
            </w: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обеспечен беспроводной доступ высокоскоростного интернета</w:t>
            </w: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C358F" w:rsidRP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-назначен эксперт по цифровой трансфо</w:t>
            </w:r>
            <w:r w:rsidR="000E237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мации</w:t>
            </w:r>
          </w:p>
        </w:tc>
        <w:tc>
          <w:tcPr>
            <w:tcW w:w="875" w:type="pct"/>
          </w:tcPr>
          <w:p w:rsidR="00050012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Неполная оснащённость ЦОР</w:t>
            </w: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Недостаточное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финансирование</w:t>
            </w: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Недостаточное финансирование</w:t>
            </w: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C358F" w:rsidRPr="007C358F" w:rsidRDefault="007C358F" w:rsidP="000500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нет</w:t>
            </w: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052654" w:rsidRPr="007C3589" w:rsidRDefault="00052654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98"/>
        <w:gridCol w:w="1308"/>
        <w:gridCol w:w="1643"/>
        <w:gridCol w:w="1643"/>
        <w:gridCol w:w="1643"/>
        <w:gridCol w:w="566"/>
        <w:gridCol w:w="1643"/>
        <w:gridCol w:w="1510"/>
        <w:gridCol w:w="1006"/>
        <w:gridCol w:w="2370"/>
        <w:gridCol w:w="1622"/>
      </w:tblGrid>
      <w:tr w:rsidR="003623F8" w:rsidRPr="00320A8B" w:rsidTr="003623F8">
        <w:trPr>
          <w:trHeight w:val="2684"/>
        </w:trPr>
        <w:tc>
          <w:tcPr>
            <w:tcW w:w="149" w:type="pct"/>
            <w:textDirection w:val="btLr"/>
            <w:vAlign w:val="center"/>
          </w:tcPr>
          <w:p w:rsidR="00E3729D" w:rsidRPr="00320A8B" w:rsidRDefault="00E3729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90" w:type="pct"/>
            <w:textDirection w:val="btLr"/>
            <w:vAlign w:val="center"/>
          </w:tcPr>
          <w:p w:rsidR="00E3729D" w:rsidRPr="00320A8B" w:rsidRDefault="00E3729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Магистральное направление, ключевое условие</w:t>
            </w:r>
          </w:p>
        </w:tc>
        <w:tc>
          <w:tcPr>
            <w:tcW w:w="617" w:type="pct"/>
            <w:textDirection w:val="btLr"/>
            <w:vAlign w:val="center"/>
          </w:tcPr>
          <w:p w:rsidR="00E3729D" w:rsidRPr="00320A8B" w:rsidRDefault="00E3729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Название </w:t>
            </w:r>
            <w:proofErr w:type="spellStart"/>
            <w:r w:rsidRPr="00320A8B">
              <w:rPr>
                <w:rFonts w:ascii="Times New Roman" w:eastAsia="Times New Roman" w:hAnsi="Times New Roman" w:cs="Times New Roman"/>
                <w:color w:val="000000" w:themeColor="text1"/>
              </w:rPr>
              <w:t>подпроектов</w:t>
            </w:r>
            <w:proofErr w:type="spellEnd"/>
          </w:p>
        </w:tc>
        <w:tc>
          <w:tcPr>
            <w:tcW w:w="557" w:type="pct"/>
            <w:textDirection w:val="btLr"/>
            <w:vAlign w:val="center"/>
          </w:tcPr>
          <w:p w:rsidR="00E3729D" w:rsidRPr="00320A8B" w:rsidRDefault="00E3729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Задачи</w:t>
            </w:r>
          </w:p>
        </w:tc>
        <w:tc>
          <w:tcPr>
            <w:tcW w:w="526" w:type="pct"/>
            <w:textDirection w:val="btLr"/>
            <w:vAlign w:val="center"/>
          </w:tcPr>
          <w:p w:rsidR="00E3729D" w:rsidRPr="00320A8B" w:rsidRDefault="00E3729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Планируемые результаты</w:t>
            </w:r>
          </w:p>
        </w:tc>
        <w:tc>
          <w:tcPr>
            <w:tcW w:w="205" w:type="pct"/>
            <w:textDirection w:val="btLr"/>
            <w:vAlign w:val="center"/>
          </w:tcPr>
          <w:p w:rsidR="00E3729D" w:rsidRPr="00320A8B" w:rsidRDefault="00E3729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Сроки реализации</w:t>
            </w:r>
          </w:p>
        </w:tc>
        <w:tc>
          <w:tcPr>
            <w:tcW w:w="557" w:type="pct"/>
            <w:textDirection w:val="btLr"/>
            <w:vAlign w:val="center"/>
          </w:tcPr>
          <w:p w:rsidR="00E3729D" w:rsidRPr="00320A8B" w:rsidRDefault="00E3729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Перечень мероприятий</w:t>
            </w:r>
          </w:p>
        </w:tc>
        <w:tc>
          <w:tcPr>
            <w:tcW w:w="525" w:type="pct"/>
            <w:textDirection w:val="btLr"/>
            <w:vAlign w:val="center"/>
          </w:tcPr>
          <w:p w:rsidR="00E3729D" w:rsidRPr="00320A8B" w:rsidRDefault="00E3729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Ресурсное обеспечение</w:t>
            </w:r>
          </w:p>
        </w:tc>
        <w:tc>
          <w:tcPr>
            <w:tcW w:w="348" w:type="pct"/>
            <w:textDirection w:val="btLr"/>
            <w:vAlign w:val="center"/>
          </w:tcPr>
          <w:p w:rsidR="00E3729D" w:rsidRPr="00320A8B" w:rsidRDefault="00E3729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Руководитель проектной группы</w:t>
            </w:r>
          </w:p>
        </w:tc>
        <w:tc>
          <w:tcPr>
            <w:tcW w:w="460" w:type="pct"/>
            <w:textDirection w:val="btLr"/>
            <w:vAlign w:val="center"/>
          </w:tcPr>
          <w:p w:rsidR="00E3729D" w:rsidRPr="00320A8B" w:rsidRDefault="00E3729D" w:rsidP="00320A8B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Целевые индикаторы результативности</w:t>
            </w:r>
          </w:p>
        </w:tc>
        <w:tc>
          <w:tcPr>
            <w:tcW w:w="565" w:type="pct"/>
            <w:textDirection w:val="btLr"/>
            <w:vAlign w:val="center"/>
          </w:tcPr>
          <w:p w:rsidR="00E3729D" w:rsidRPr="00320A8B" w:rsidRDefault="00E3729D" w:rsidP="00320A8B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Система оценки результатов и контроля реализации</w:t>
            </w:r>
          </w:p>
        </w:tc>
      </w:tr>
      <w:tr w:rsidR="003623F8" w:rsidRPr="00320A8B" w:rsidTr="003623F8">
        <w:tc>
          <w:tcPr>
            <w:tcW w:w="149" w:type="pct"/>
            <w:vMerge w:val="restart"/>
          </w:tcPr>
          <w:p w:rsidR="004F426D" w:rsidRPr="00320A8B" w:rsidRDefault="004F426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0" w:type="pct"/>
            <w:vMerge w:val="restart"/>
          </w:tcPr>
          <w:p w:rsidR="004F426D" w:rsidRPr="00320A8B" w:rsidRDefault="004F426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Знание</w:t>
            </w:r>
          </w:p>
        </w:tc>
        <w:tc>
          <w:tcPr>
            <w:tcW w:w="617" w:type="pct"/>
          </w:tcPr>
          <w:p w:rsidR="004F426D" w:rsidRPr="00320A8B" w:rsidRDefault="004F426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0A8B">
              <w:rPr>
                <w:rFonts w:ascii="Times New Roman" w:hAnsi="Times New Roman" w:cs="Times New Roman"/>
              </w:rPr>
              <w:t>Материально-техническая обеспеченность</w:t>
            </w:r>
          </w:p>
        </w:tc>
        <w:tc>
          <w:tcPr>
            <w:tcW w:w="557" w:type="pct"/>
          </w:tcPr>
          <w:p w:rsidR="004F426D" w:rsidRPr="00320A8B" w:rsidRDefault="004F426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Улучшить материально-техническое обеспечение</w:t>
            </w:r>
          </w:p>
        </w:tc>
        <w:tc>
          <w:tcPr>
            <w:tcW w:w="526" w:type="pct"/>
          </w:tcPr>
          <w:p w:rsidR="004F426D" w:rsidRPr="00320A8B" w:rsidRDefault="004F426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>Увеличение лабораторного оборудования, количества мобильных классов</w:t>
            </w:r>
          </w:p>
        </w:tc>
        <w:tc>
          <w:tcPr>
            <w:tcW w:w="205" w:type="pct"/>
          </w:tcPr>
          <w:p w:rsidR="004F426D" w:rsidRPr="00320A8B" w:rsidRDefault="004F426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2024-2028</w:t>
            </w:r>
          </w:p>
        </w:tc>
        <w:tc>
          <w:tcPr>
            <w:tcW w:w="557" w:type="pct"/>
          </w:tcPr>
          <w:p w:rsidR="004F426D" w:rsidRPr="00320A8B" w:rsidRDefault="004F426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>Приобретение оборудования в рамках финансирования</w:t>
            </w:r>
          </w:p>
        </w:tc>
        <w:tc>
          <w:tcPr>
            <w:tcW w:w="525" w:type="pct"/>
          </w:tcPr>
          <w:p w:rsidR="004F426D" w:rsidRPr="00320A8B" w:rsidRDefault="004F426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Бюджетные и внебюджетные средства</w:t>
            </w:r>
          </w:p>
        </w:tc>
        <w:tc>
          <w:tcPr>
            <w:tcW w:w="348" w:type="pct"/>
          </w:tcPr>
          <w:p w:rsidR="004F426D" w:rsidRPr="00320A8B" w:rsidRDefault="004F426D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460" w:type="pct"/>
          </w:tcPr>
          <w:p w:rsidR="004F426D" w:rsidRPr="00320A8B" w:rsidRDefault="004F426D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>Обеспеченность оборудованием на 100%</w:t>
            </w:r>
          </w:p>
        </w:tc>
        <w:tc>
          <w:tcPr>
            <w:tcW w:w="565" w:type="pct"/>
          </w:tcPr>
          <w:p w:rsidR="004F426D" w:rsidRPr="00320A8B" w:rsidRDefault="004F426D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инвентаризация</w:t>
            </w:r>
          </w:p>
        </w:tc>
      </w:tr>
      <w:tr w:rsidR="003623F8" w:rsidRPr="00320A8B" w:rsidTr="003623F8">
        <w:tc>
          <w:tcPr>
            <w:tcW w:w="149" w:type="pct"/>
            <w:vMerge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0" w:type="pct"/>
            <w:vMerge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>Условия для обучения учащихся с ОВЗ</w:t>
            </w:r>
          </w:p>
        </w:tc>
        <w:tc>
          <w:tcPr>
            <w:tcW w:w="557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Обеспечение рабочими тетрадями,</w:t>
            </w: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 xml:space="preserve">Оснащение ТСО для детей с ОВЗ и инвалидностью, </w:t>
            </w: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 xml:space="preserve">Повышение квалификации  не менее 50% педагогов по организации обучения </w:t>
            </w:r>
            <w:r w:rsidRPr="00320A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детей с ОВЗ и инвалидностью,</w:t>
            </w: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участия специалистов </w:t>
            </w:r>
            <w:proofErr w:type="spellStart"/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ОУв</w:t>
            </w:r>
            <w:proofErr w:type="spellEnd"/>
            <w:r w:rsidRPr="00320A8B">
              <w:rPr>
                <w:rFonts w:ascii="Times New Roman" w:eastAsia="Times New Roman" w:hAnsi="Times New Roman" w:cs="Times New Roman"/>
                <w:color w:val="000000"/>
              </w:rPr>
              <w:t xml:space="preserve"> трансляции положительного опыта инклюзивного образования</w:t>
            </w: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Обеспечено 100% детей с ОВЗ  рабочими тетрадями,</w:t>
            </w: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приобретено ТСО для детей с ОВЗ и инвалидностью, </w:t>
            </w: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 xml:space="preserve">Повышена квалификация  не менее 50% педагогов по </w:t>
            </w:r>
            <w:r w:rsidRPr="00320A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организации обучения детей с ОВЗ и инвалидностью,</w:t>
            </w: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Обеспечение участия специалистов ОУ в трансляции положительного опыта инклюзивного образования</w:t>
            </w:r>
          </w:p>
        </w:tc>
        <w:tc>
          <w:tcPr>
            <w:tcW w:w="205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2024-2028</w:t>
            </w:r>
          </w:p>
        </w:tc>
        <w:tc>
          <w:tcPr>
            <w:tcW w:w="557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Закуплены рабочие тетради,</w:t>
            </w: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 xml:space="preserve">Оснащено ТСО для детей с ОВЗ и инвалидностью, </w:t>
            </w: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 xml:space="preserve">Заключены договоры с ИРО о повышении квалификации  не менее 50% </w:t>
            </w:r>
            <w:r w:rsidRPr="00320A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педагогов по организации обучения детей с ОВЗ и инвалидностью,</w:t>
            </w: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Обеспечено участие специалистов ОУ в трансляции положительного опыта инклюзивного образования</w:t>
            </w: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Бюджетные и внебюджетные средства</w:t>
            </w:r>
          </w:p>
        </w:tc>
        <w:tc>
          <w:tcPr>
            <w:tcW w:w="348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>Заместитель директора по НМР</w:t>
            </w:r>
          </w:p>
        </w:tc>
        <w:tc>
          <w:tcPr>
            <w:tcW w:w="460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Закуплено 100% рабочих тетрадей,</w:t>
            </w: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 xml:space="preserve">Оснащено  100% ТСО для детей с ОВЗ и инвалидностью, </w:t>
            </w: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повышена</w:t>
            </w:r>
            <w:proofErr w:type="gramEnd"/>
            <w:r w:rsidRPr="00320A8B">
              <w:rPr>
                <w:rFonts w:ascii="Times New Roman" w:eastAsia="Times New Roman" w:hAnsi="Times New Roman" w:cs="Times New Roman"/>
                <w:color w:val="000000"/>
              </w:rPr>
              <w:t xml:space="preserve"> квалификации  не менее 50% педагогов по организации обучения детей с ОВЗ и инвалидностью,</w:t>
            </w:r>
          </w:p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Обеспечено участие  50% специалистов ОУ в трансляции </w:t>
            </w:r>
            <w:r w:rsidRPr="00320A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положительного опыта инклюзивного образования</w:t>
            </w:r>
          </w:p>
          <w:p w:rsidR="00221BF9" w:rsidRPr="00320A8B" w:rsidRDefault="00221BF9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5" w:type="pct"/>
          </w:tcPr>
          <w:p w:rsidR="00221BF9" w:rsidRPr="00320A8B" w:rsidRDefault="00221BF9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ВШСОКО</w:t>
            </w:r>
          </w:p>
        </w:tc>
      </w:tr>
      <w:tr w:rsidR="003623F8" w:rsidRPr="00320A8B" w:rsidTr="003623F8">
        <w:tc>
          <w:tcPr>
            <w:tcW w:w="149" w:type="pct"/>
            <w:vMerge w:val="restar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490" w:type="pct"/>
            <w:vMerge w:val="restar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</w:tc>
        <w:tc>
          <w:tcPr>
            <w:tcW w:w="617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«Орлята России»</w:t>
            </w:r>
          </w:p>
        </w:tc>
        <w:tc>
          <w:tcPr>
            <w:tcW w:w="557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Обеспечить участие обучающихся в проекте «Орлята России»</w:t>
            </w:r>
          </w:p>
        </w:tc>
        <w:tc>
          <w:tcPr>
            <w:tcW w:w="526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Обеспечено участие обучающихся в проекте «Орлята России»</w:t>
            </w:r>
          </w:p>
        </w:tc>
        <w:tc>
          <w:tcPr>
            <w:tcW w:w="205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2024-2028</w:t>
            </w:r>
          </w:p>
        </w:tc>
        <w:tc>
          <w:tcPr>
            <w:tcW w:w="557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Обеспечено участие  30% обучающихся в проекте «Орлята России»</w:t>
            </w:r>
          </w:p>
        </w:tc>
        <w:tc>
          <w:tcPr>
            <w:tcW w:w="525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административные</w:t>
            </w:r>
          </w:p>
        </w:tc>
        <w:tc>
          <w:tcPr>
            <w:tcW w:w="348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Помощник директора по воспитанию</w:t>
            </w:r>
          </w:p>
        </w:tc>
        <w:tc>
          <w:tcPr>
            <w:tcW w:w="460" w:type="pct"/>
          </w:tcPr>
          <w:p w:rsidR="00221BF9" w:rsidRPr="00320A8B" w:rsidRDefault="00221BF9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Обеспечено участие  30% обучающихся в проекте «Орлята России»</w:t>
            </w:r>
          </w:p>
        </w:tc>
        <w:tc>
          <w:tcPr>
            <w:tcW w:w="565" w:type="pct"/>
          </w:tcPr>
          <w:p w:rsidR="00221BF9" w:rsidRPr="00320A8B" w:rsidRDefault="00221BF9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мониторинг</w:t>
            </w:r>
          </w:p>
        </w:tc>
      </w:tr>
      <w:tr w:rsidR="003623F8" w:rsidRPr="00320A8B" w:rsidTr="003623F8">
        <w:tc>
          <w:tcPr>
            <w:tcW w:w="149" w:type="pct"/>
            <w:vMerge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0" w:type="pct"/>
            <w:vMerge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pct"/>
          </w:tcPr>
          <w:p w:rsidR="00221BF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Тематические смены в лагере</w:t>
            </w:r>
          </w:p>
        </w:tc>
        <w:tc>
          <w:tcPr>
            <w:tcW w:w="557" w:type="pct"/>
          </w:tcPr>
          <w:p w:rsidR="00221BF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Организовать летние тематические смены в лагере</w:t>
            </w:r>
          </w:p>
        </w:tc>
        <w:tc>
          <w:tcPr>
            <w:tcW w:w="526" w:type="pct"/>
          </w:tcPr>
          <w:p w:rsidR="00221BF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Организована летняя тематическая смена в ЛДП</w:t>
            </w:r>
          </w:p>
        </w:tc>
        <w:tc>
          <w:tcPr>
            <w:tcW w:w="205" w:type="pct"/>
          </w:tcPr>
          <w:p w:rsidR="00221BF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2024-2028</w:t>
            </w:r>
          </w:p>
        </w:tc>
        <w:tc>
          <w:tcPr>
            <w:tcW w:w="557" w:type="pct"/>
          </w:tcPr>
          <w:p w:rsidR="00221BF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Организована летняя тематическая смена в ЛДП</w:t>
            </w:r>
          </w:p>
        </w:tc>
        <w:tc>
          <w:tcPr>
            <w:tcW w:w="525" w:type="pct"/>
          </w:tcPr>
          <w:p w:rsidR="00221BF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Административные, внебюджетные и бюджетные средства</w:t>
            </w:r>
          </w:p>
        </w:tc>
        <w:tc>
          <w:tcPr>
            <w:tcW w:w="348" w:type="pct"/>
          </w:tcPr>
          <w:p w:rsidR="00221BF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Помощник директора по воспитанию</w:t>
            </w:r>
          </w:p>
        </w:tc>
        <w:tc>
          <w:tcPr>
            <w:tcW w:w="460" w:type="pct"/>
          </w:tcPr>
          <w:p w:rsidR="00221BF9" w:rsidRPr="00320A8B" w:rsidRDefault="00D952D9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Ежегодно организована летняя тематическая смена в ЛДП</w:t>
            </w:r>
          </w:p>
        </w:tc>
        <w:tc>
          <w:tcPr>
            <w:tcW w:w="565" w:type="pct"/>
          </w:tcPr>
          <w:p w:rsidR="00221BF9" w:rsidRPr="00320A8B" w:rsidRDefault="00D952D9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Мониторинг в рамках ВСОКО</w:t>
            </w:r>
          </w:p>
        </w:tc>
      </w:tr>
      <w:tr w:rsidR="003623F8" w:rsidRPr="00320A8B" w:rsidTr="003623F8">
        <w:tc>
          <w:tcPr>
            <w:tcW w:w="149" w:type="pct"/>
            <w:vMerge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0" w:type="pct"/>
            <w:vMerge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pct"/>
          </w:tcPr>
          <w:p w:rsidR="00221BF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«Большая перемена»</w:t>
            </w:r>
          </w:p>
        </w:tc>
        <w:tc>
          <w:tcPr>
            <w:tcW w:w="557" w:type="pct"/>
          </w:tcPr>
          <w:p w:rsidR="00221BF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Оформить уголок «Большой перемены»</w:t>
            </w:r>
          </w:p>
        </w:tc>
        <w:tc>
          <w:tcPr>
            <w:tcW w:w="526" w:type="pct"/>
          </w:tcPr>
          <w:p w:rsidR="00221BF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Оформлен уголок «Большой перемены»</w:t>
            </w:r>
          </w:p>
        </w:tc>
        <w:tc>
          <w:tcPr>
            <w:tcW w:w="205" w:type="pct"/>
          </w:tcPr>
          <w:p w:rsidR="00221BF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2024-2028</w:t>
            </w:r>
          </w:p>
        </w:tc>
        <w:tc>
          <w:tcPr>
            <w:tcW w:w="557" w:type="pct"/>
          </w:tcPr>
          <w:p w:rsidR="00221BF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Оформлен уголок «Большой перемены»</w:t>
            </w:r>
          </w:p>
        </w:tc>
        <w:tc>
          <w:tcPr>
            <w:tcW w:w="525" w:type="pct"/>
          </w:tcPr>
          <w:p w:rsidR="00221BF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Административные, внебюджетные и бюджетные средства</w:t>
            </w:r>
          </w:p>
        </w:tc>
        <w:tc>
          <w:tcPr>
            <w:tcW w:w="348" w:type="pct"/>
          </w:tcPr>
          <w:p w:rsidR="00221BF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</w:t>
            </w:r>
          </w:p>
        </w:tc>
        <w:tc>
          <w:tcPr>
            <w:tcW w:w="460" w:type="pct"/>
          </w:tcPr>
          <w:p w:rsidR="00221BF9" w:rsidRPr="00320A8B" w:rsidRDefault="00D952D9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Оформлен уголок «Большой перемены»</w:t>
            </w:r>
          </w:p>
        </w:tc>
        <w:tc>
          <w:tcPr>
            <w:tcW w:w="565" w:type="pct"/>
          </w:tcPr>
          <w:p w:rsidR="00221BF9" w:rsidRPr="00320A8B" w:rsidRDefault="00D952D9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мониторинг</w:t>
            </w:r>
          </w:p>
        </w:tc>
      </w:tr>
      <w:tr w:rsidR="003623F8" w:rsidRPr="00320A8B" w:rsidTr="003623F8">
        <w:tc>
          <w:tcPr>
            <w:tcW w:w="149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490" w:type="pct"/>
          </w:tcPr>
          <w:p w:rsidR="00221BF9" w:rsidRPr="00320A8B" w:rsidRDefault="00221BF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Здоровье</w:t>
            </w:r>
          </w:p>
        </w:tc>
        <w:tc>
          <w:tcPr>
            <w:tcW w:w="617" w:type="pct"/>
          </w:tcPr>
          <w:p w:rsidR="00221BF9" w:rsidRPr="00320A8B" w:rsidRDefault="00641643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Развитие спорта</w:t>
            </w:r>
          </w:p>
        </w:tc>
        <w:tc>
          <w:tcPr>
            <w:tcW w:w="557" w:type="pct"/>
          </w:tcPr>
          <w:p w:rsidR="00221BF9" w:rsidRPr="00320A8B" w:rsidRDefault="00641643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Обеспечить развитие 5 видов спорта в школьном спортивном клубе</w:t>
            </w:r>
          </w:p>
        </w:tc>
        <w:tc>
          <w:tcPr>
            <w:tcW w:w="526" w:type="pct"/>
          </w:tcPr>
          <w:p w:rsidR="00221BF9" w:rsidRPr="00320A8B" w:rsidRDefault="00641643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Обеспечено развитие следующих видов спорта в ШСК: биатлон, стрельба из пневматической винтовки, волейбол, баскетбол, лёгкая атлетика, лыжи.</w:t>
            </w:r>
          </w:p>
        </w:tc>
        <w:tc>
          <w:tcPr>
            <w:tcW w:w="205" w:type="pct"/>
          </w:tcPr>
          <w:p w:rsidR="00221BF9" w:rsidRPr="00320A8B" w:rsidRDefault="00641643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2024-2028</w:t>
            </w:r>
          </w:p>
        </w:tc>
        <w:tc>
          <w:tcPr>
            <w:tcW w:w="557" w:type="pct"/>
          </w:tcPr>
          <w:p w:rsidR="00221BF9" w:rsidRPr="00320A8B" w:rsidRDefault="00641643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Организация работы секций:</w:t>
            </w:r>
          </w:p>
          <w:p w:rsidR="00641643" w:rsidRPr="00320A8B" w:rsidRDefault="00641643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биатлон, стрельба из пневматической винтовки, волейбол, баскетбол, лёгкая атлетика, лыжи.</w:t>
            </w:r>
          </w:p>
        </w:tc>
        <w:tc>
          <w:tcPr>
            <w:tcW w:w="525" w:type="pct"/>
          </w:tcPr>
          <w:p w:rsidR="00221BF9" w:rsidRPr="00320A8B" w:rsidRDefault="00641643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Административные, внебюджетные и бюджетные средства</w:t>
            </w:r>
          </w:p>
        </w:tc>
        <w:tc>
          <w:tcPr>
            <w:tcW w:w="348" w:type="pct"/>
          </w:tcPr>
          <w:p w:rsidR="00221BF9" w:rsidRPr="00320A8B" w:rsidRDefault="00641643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</w:t>
            </w:r>
          </w:p>
        </w:tc>
        <w:tc>
          <w:tcPr>
            <w:tcW w:w="460" w:type="pct"/>
          </w:tcPr>
          <w:p w:rsidR="00221BF9" w:rsidRPr="00320A8B" w:rsidRDefault="00641643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>Увеличение количества учащихся, посещающих спортивные секции</w:t>
            </w:r>
          </w:p>
        </w:tc>
        <w:tc>
          <w:tcPr>
            <w:tcW w:w="565" w:type="pct"/>
          </w:tcPr>
          <w:p w:rsidR="00221BF9" w:rsidRPr="00320A8B" w:rsidRDefault="00641643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>Участие  в спортивных соревнованиях</w:t>
            </w:r>
          </w:p>
        </w:tc>
      </w:tr>
      <w:tr w:rsidR="003623F8" w:rsidRPr="00320A8B" w:rsidTr="003623F8">
        <w:tc>
          <w:tcPr>
            <w:tcW w:w="149" w:type="pct"/>
            <w:vMerge w:val="restar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0" w:type="pct"/>
            <w:vMerge w:val="restar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Творчество</w:t>
            </w:r>
          </w:p>
        </w:tc>
        <w:tc>
          <w:tcPr>
            <w:tcW w:w="617" w:type="pc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Сетевое взаимодействие в рамках реализации элементов системы «Наставничества школьных команд»</w:t>
            </w:r>
          </w:p>
        </w:tc>
        <w:tc>
          <w:tcPr>
            <w:tcW w:w="557" w:type="pc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 xml:space="preserve">Организация сетевой формы реализации </w:t>
            </w: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элементов системы «Наставничества школьных команд»</w:t>
            </w:r>
          </w:p>
        </w:tc>
        <w:tc>
          <w:tcPr>
            <w:tcW w:w="526" w:type="pc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 xml:space="preserve">Организация сетевой формы реализации </w:t>
            </w: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элементов системы «Наставничества школьных команд»</w:t>
            </w:r>
          </w:p>
        </w:tc>
        <w:tc>
          <w:tcPr>
            <w:tcW w:w="205" w:type="pc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2024 -2028</w:t>
            </w:r>
          </w:p>
        </w:tc>
        <w:tc>
          <w:tcPr>
            <w:tcW w:w="557" w:type="pc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>Выявление организация для заключения договоров; заключение сетевых договоров</w:t>
            </w:r>
          </w:p>
        </w:tc>
        <w:tc>
          <w:tcPr>
            <w:tcW w:w="525" w:type="pc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Административные</w:t>
            </w:r>
          </w:p>
        </w:tc>
        <w:tc>
          <w:tcPr>
            <w:tcW w:w="348" w:type="pc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</w:tc>
        <w:tc>
          <w:tcPr>
            <w:tcW w:w="460" w:type="pct"/>
          </w:tcPr>
          <w:p w:rsidR="00AE62DA" w:rsidRPr="00320A8B" w:rsidRDefault="00AE62DA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договоры</w:t>
            </w:r>
          </w:p>
        </w:tc>
        <w:tc>
          <w:tcPr>
            <w:tcW w:w="565" w:type="pct"/>
          </w:tcPr>
          <w:p w:rsidR="00AE62DA" w:rsidRPr="00320A8B" w:rsidRDefault="00AE62DA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Наличие договоров</w:t>
            </w:r>
          </w:p>
        </w:tc>
      </w:tr>
      <w:tr w:rsidR="003623F8" w:rsidRPr="00320A8B" w:rsidTr="003623F8">
        <w:tc>
          <w:tcPr>
            <w:tcW w:w="149" w:type="pct"/>
            <w:vMerge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0" w:type="pct"/>
            <w:vMerge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pc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общеобразовательных программ</w:t>
            </w:r>
          </w:p>
        </w:tc>
        <w:tc>
          <w:tcPr>
            <w:tcW w:w="557" w:type="pc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>Создать условия для реализации не менее 6 направленностей ДОД</w:t>
            </w:r>
          </w:p>
        </w:tc>
        <w:tc>
          <w:tcPr>
            <w:tcW w:w="526" w:type="pc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>Реализуется не менее 6 направленностей ДОД</w:t>
            </w:r>
          </w:p>
        </w:tc>
        <w:tc>
          <w:tcPr>
            <w:tcW w:w="205" w:type="pc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2024-2028</w:t>
            </w:r>
          </w:p>
        </w:tc>
        <w:tc>
          <w:tcPr>
            <w:tcW w:w="557" w:type="pc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>Обеспечение кадрами;</w:t>
            </w:r>
          </w:p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>Повышение квалификации педагогов, создание материально-технической базы для реализации технического направления</w:t>
            </w:r>
          </w:p>
        </w:tc>
        <w:tc>
          <w:tcPr>
            <w:tcW w:w="525" w:type="pc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Административные, внебюджетные и бюджетные средства</w:t>
            </w:r>
          </w:p>
        </w:tc>
        <w:tc>
          <w:tcPr>
            <w:tcW w:w="348" w:type="pct"/>
          </w:tcPr>
          <w:p w:rsidR="00AE62DA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Директор, заместитель директора по ВР</w:t>
            </w:r>
          </w:p>
        </w:tc>
        <w:tc>
          <w:tcPr>
            <w:tcW w:w="460" w:type="pct"/>
          </w:tcPr>
          <w:p w:rsidR="00AE62DA" w:rsidRPr="00320A8B" w:rsidRDefault="00AE62DA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Реализуется техническое направление дополнительного образования</w:t>
            </w:r>
          </w:p>
        </w:tc>
        <w:tc>
          <w:tcPr>
            <w:tcW w:w="565" w:type="pct"/>
          </w:tcPr>
          <w:p w:rsidR="00AE62DA" w:rsidRPr="00320A8B" w:rsidRDefault="00426CF6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AE62DA" w:rsidRPr="00320A8B">
              <w:rPr>
                <w:rFonts w:ascii="Times New Roman" w:eastAsia="Times New Roman" w:hAnsi="Times New Roman" w:cs="Times New Roman"/>
                <w:color w:val="000000"/>
              </w:rPr>
              <w:t>арификация</w:t>
            </w:r>
          </w:p>
          <w:p w:rsidR="00426CF6" w:rsidRPr="00320A8B" w:rsidRDefault="00426CF6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СОКО</w:t>
            </w:r>
          </w:p>
        </w:tc>
      </w:tr>
      <w:tr w:rsidR="003623F8" w:rsidRPr="00320A8B" w:rsidTr="003623F8">
        <w:trPr>
          <w:trHeight w:val="495"/>
        </w:trPr>
        <w:tc>
          <w:tcPr>
            <w:tcW w:w="149" w:type="pct"/>
          </w:tcPr>
          <w:p w:rsidR="00D952D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490" w:type="pct"/>
          </w:tcPr>
          <w:p w:rsidR="00D952D9" w:rsidRPr="00320A8B" w:rsidRDefault="00D952D9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Профориентация</w:t>
            </w:r>
          </w:p>
        </w:tc>
        <w:tc>
          <w:tcPr>
            <w:tcW w:w="617" w:type="pct"/>
          </w:tcPr>
          <w:p w:rsidR="00D952D9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0A8B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320A8B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557" w:type="pct"/>
          </w:tcPr>
          <w:p w:rsidR="00D952D9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 xml:space="preserve">Включение в план профориентационной работы участия в профессиональных пробах на 2024- 2026 </w:t>
            </w:r>
          </w:p>
        </w:tc>
        <w:tc>
          <w:tcPr>
            <w:tcW w:w="526" w:type="pct"/>
          </w:tcPr>
          <w:p w:rsidR="00D952D9" w:rsidRPr="00320A8B" w:rsidRDefault="00C77BE8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>Участие в профессиональных пробах на региональных площадках</w:t>
            </w:r>
          </w:p>
        </w:tc>
        <w:tc>
          <w:tcPr>
            <w:tcW w:w="205" w:type="pct"/>
          </w:tcPr>
          <w:p w:rsidR="00D952D9" w:rsidRPr="00320A8B" w:rsidRDefault="00641643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2024-2028</w:t>
            </w:r>
          </w:p>
        </w:tc>
        <w:tc>
          <w:tcPr>
            <w:tcW w:w="557" w:type="pct"/>
          </w:tcPr>
          <w:p w:rsidR="00D952D9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>Включение в план профориентационной работы участия в профессиональных пробах на</w:t>
            </w:r>
          </w:p>
        </w:tc>
        <w:tc>
          <w:tcPr>
            <w:tcW w:w="525" w:type="pct"/>
          </w:tcPr>
          <w:p w:rsidR="00D952D9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Административные, внебюджетные и бюджетные средства</w:t>
            </w:r>
          </w:p>
        </w:tc>
        <w:tc>
          <w:tcPr>
            <w:tcW w:w="348" w:type="pct"/>
          </w:tcPr>
          <w:p w:rsidR="00D952D9" w:rsidRPr="00320A8B" w:rsidRDefault="00AE62DA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460" w:type="pct"/>
          </w:tcPr>
          <w:p w:rsidR="00D952D9" w:rsidRPr="00320A8B" w:rsidRDefault="00AE62DA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>Создание плана</w:t>
            </w:r>
          </w:p>
        </w:tc>
        <w:tc>
          <w:tcPr>
            <w:tcW w:w="565" w:type="pct"/>
          </w:tcPr>
          <w:p w:rsidR="00D952D9" w:rsidRPr="00320A8B" w:rsidRDefault="00AE62DA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 w:rsidRPr="00320A8B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320A8B">
              <w:rPr>
                <w:rFonts w:ascii="Times New Roman" w:hAnsi="Times New Roman" w:cs="Times New Roman"/>
              </w:rPr>
              <w:t xml:space="preserve"> мероприятиях региональных площадках</w:t>
            </w:r>
          </w:p>
        </w:tc>
      </w:tr>
      <w:tr w:rsidR="003623F8" w:rsidRPr="00320A8B" w:rsidTr="003623F8">
        <w:tc>
          <w:tcPr>
            <w:tcW w:w="149" w:type="pct"/>
            <w:vMerge w:val="restar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90" w:type="pct"/>
            <w:vMerge w:val="restar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Учитель. Школьная команда</w:t>
            </w:r>
          </w:p>
        </w:tc>
        <w:tc>
          <w:tcPr>
            <w:tcW w:w="617" w:type="pc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Развитие профессиональной компетенции педагогов</w:t>
            </w:r>
          </w:p>
        </w:tc>
        <w:tc>
          <w:tcPr>
            <w:tcW w:w="557" w:type="pc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Обеспечить условия повышения квалификации педагогов по программам федерального реестра и по инструментарию ЦОС</w:t>
            </w:r>
          </w:p>
        </w:tc>
        <w:tc>
          <w:tcPr>
            <w:tcW w:w="526" w:type="pc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Созданы условия повышения квалификации  не менее 10% педагогов по программам федерального реестра и  80% по инструментарию ЦОС</w:t>
            </w:r>
          </w:p>
        </w:tc>
        <w:tc>
          <w:tcPr>
            <w:tcW w:w="205" w:type="pc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2024-2028</w:t>
            </w:r>
          </w:p>
        </w:tc>
        <w:tc>
          <w:tcPr>
            <w:tcW w:w="557" w:type="pc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Составить программу прохождения курсов ПК, провести мониторинг и  выбрать курсы программ федерального реестра и инструментария ЦОС</w:t>
            </w:r>
          </w:p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Создать условия прохождения педагогами данных курсов</w:t>
            </w:r>
          </w:p>
        </w:tc>
        <w:tc>
          <w:tcPr>
            <w:tcW w:w="525" w:type="pc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Административные, внебюджетные и бюджетные средства</w:t>
            </w:r>
          </w:p>
        </w:tc>
        <w:tc>
          <w:tcPr>
            <w:tcW w:w="348" w:type="pc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>Заместитель директора по НМР</w:t>
            </w:r>
          </w:p>
        </w:tc>
        <w:tc>
          <w:tcPr>
            <w:tcW w:w="460" w:type="pct"/>
          </w:tcPr>
          <w:p w:rsidR="00426CF6" w:rsidRPr="00320A8B" w:rsidRDefault="00426CF6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Сертификаты и удостоверения не менее 10% педагогов по программам федерального реестра и  80% по инструментарию ЦОС</w:t>
            </w:r>
          </w:p>
        </w:tc>
        <w:tc>
          <w:tcPr>
            <w:tcW w:w="565" w:type="pct"/>
          </w:tcPr>
          <w:p w:rsidR="00426CF6" w:rsidRPr="00320A8B" w:rsidRDefault="00426CF6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СОКО</w:t>
            </w:r>
          </w:p>
        </w:tc>
      </w:tr>
      <w:tr w:rsidR="003623F8" w:rsidRPr="00320A8B" w:rsidTr="003623F8">
        <w:tc>
          <w:tcPr>
            <w:tcW w:w="149" w:type="pct"/>
            <w:vMerge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0" w:type="pct"/>
            <w:vMerge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7" w:type="pc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наставничество</w:t>
            </w:r>
          </w:p>
        </w:tc>
        <w:tc>
          <w:tcPr>
            <w:tcW w:w="557" w:type="pc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Обеспечить аттестацию по квалификационной категории «педагог-наставник»</w:t>
            </w:r>
          </w:p>
        </w:tc>
        <w:tc>
          <w:tcPr>
            <w:tcW w:w="526" w:type="pc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Созданы условия для аттестации по квалификационной категории «педагог-наставник»</w:t>
            </w:r>
          </w:p>
        </w:tc>
        <w:tc>
          <w:tcPr>
            <w:tcW w:w="205" w:type="pc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2024-2028</w:t>
            </w:r>
          </w:p>
        </w:tc>
        <w:tc>
          <w:tcPr>
            <w:tcW w:w="557" w:type="pc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Разработать локальные акты</w:t>
            </w:r>
          </w:p>
        </w:tc>
        <w:tc>
          <w:tcPr>
            <w:tcW w:w="525" w:type="pc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Административные средства</w:t>
            </w:r>
          </w:p>
        </w:tc>
        <w:tc>
          <w:tcPr>
            <w:tcW w:w="348" w:type="pct"/>
          </w:tcPr>
          <w:p w:rsidR="00426CF6" w:rsidRPr="00320A8B" w:rsidRDefault="00426CF6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>Заместитель директора по НМР</w:t>
            </w:r>
          </w:p>
        </w:tc>
        <w:tc>
          <w:tcPr>
            <w:tcW w:w="460" w:type="pct"/>
          </w:tcPr>
          <w:p w:rsidR="00426CF6" w:rsidRPr="00320A8B" w:rsidRDefault="00426CF6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Разработаны локальные акты</w:t>
            </w:r>
          </w:p>
        </w:tc>
        <w:tc>
          <w:tcPr>
            <w:tcW w:w="565" w:type="pct"/>
          </w:tcPr>
          <w:p w:rsidR="00426CF6" w:rsidRPr="00320A8B" w:rsidRDefault="00426CF6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мониторинг</w:t>
            </w:r>
          </w:p>
        </w:tc>
      </w:tr>
      <w:tr w:rsidR="00320A8B" w:rsidRPr="00320A8B" w:rsidTr="00373FCA">
        <w:trPr>
          <w:trHeight w:val="4555"/>
        </w:trPr>
        <w:tc>
          <w:tcPr>
            <w:tcW w:w="149" w:type="pct"/>
          </w:tcPr>
          <w:p w:rsidR="003623F8" w:rsidRPr="00320A8B" w:rsidRDefault="003623F8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490" w:type="pct"/>
          </w:tcPr>
          <w:p w:rsidR="003623F8" w:rsidRPr="00320A8B" w:rsidRDefault="003623F8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Образовательная среда</w:t>
            </w:r>
          </w:p>
        </w:tc>
        <w:tc>
          <w:tcPr>
            <w:tcW w:w="617" w:type="pct"/>
          </w:tcPr>
          <w:p w:rsidR="003623F8" w:rsidRPr="00320A8B" w:rsidRDefault="003623F8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hAnsi="Times New Roman" w:cs="Times New Roman"/>
              </w:rPr>
              <w:t>Цифровая образовательная среда</w:t>
            </w:r>
          </w:p>
        </w:tc>
        <w:tc>
          <w:tcPr>
            <w:tcW w:w="557" w:type="pct"/>
            <w:vAlign w:val="center"/>
          </w:tcPr>
          <w:p w:rsidR="003623F8" w:rsidRPr="00320A8B" w:rsidRDefault="003623F8" w:rsidP="00320A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 xml:space="preserve">1. Обеспечить наличие мобильных цифровых классов и оснащенность не менее 100% учебных классов средствами отображения информации в соответствии Стандартом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компьютерным, мультимедийным, презентационным </w:t>
            </w:r>
            <w:r w:rsidRPr="00320A8B">
              <w:rPr>
                <w:rFonts w:ascii="Times New Roman" w:hAnsi="Times New Roman" w:cs="Times New Roman"/>
              </w:rPr>
              <w:lastRenderedPageBreak/>
              <w:t>оборудованием и программным обеспечением»</w:t>
            </w:r>
          </w:p>
          <w:p w:rsidR="003623F8" w:rsidRPr="00320A8B" w:rsidRDefault="003623F8" w:rsidP="00320A8B">
            <w:pPr>
              <w:spacing w:line="0" w:lineRule="atLeast"/>
              <w:ind w:right="3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>2.Обеспечить интеграцию системы управления с региональными информационными системами</w:t>
            </w:r>
          </w:p>
          <w:p w:rsidR="003623F8" w:rsidRPr="00320A8B" w:rsidRDefault="003623F8" w:rsidP="00320A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>3.Обеспечить беспроводной доступ высокоскоростного интернета на территории организации</w:t>
            </w:r>
          </w:p>
          <w:p w:rsidR="003623F8" w:rsidRPr="00320A8B" w:rsidRDefault="003623F8" w:rsidP="00320A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 xml:space="preserve">4.Обеспечить назначение эксперта по цифровой трансформации </w:t>
            </w:r>
          </w:p>
        </w:tc>
        <w:tc>
          <w:tcPr>
            <w:tcW w:w="526" w:type="pct"/>
            <w:vAlign w:val="center"/>
          </w:tcPr>
          <w:p w:rsidR="003623F8" w:rsidRPr="00320A8B" w:rsidRDefault="003623F8" w:rsidP="00320A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lastRenderedPageBreak/>
              <w:t xml:space="preserve">1. Обеспечено наличие мобильных цифровых классов и оснащенность не менее 100% учебных классов средствами отображения информации в соответствии Стандартом оснащения </w:t>
            </w:r>
            <w:proofErr w:type="spellStart"/>
            <w:r w:rsidRPr="00320A8B">
              <w:rPr>
                <w:rFonts w:ascii="Times New Roman" w:hAnsi="Times New Roman" w:cs="Times New Roman"/>
              </w:rPr>
              <w:t>государственн</w:t>
            </w:r>
            <w:proofErr w:type="spellEnd"/>
            <w:r w:rsidRPr="00320A8B"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 w:rsidRPr="00320A8B">
              <w:rPr>
                <w:rFonts w:ascii="Times New Roman" w:hAnsi="Times New Roman" w:cs="Times New Roman"/>
              </w:rPr>
              <w:t>муниципальн</w:t>
            </w:r>
            <w:proofErr w:type="spellEnd"/>
            <w:r w:rsidRPr="00320A8B">
              <w:rPr>
                <w:rFonts w:ascii="Times New Roman" w:hAnsi="Times New Roman" w:cs="Times New Roman"/>
              </w:rPr>
              <w:t>. общеобразовательных организаций, осуществляющих образовательную деятельность в субъектах Российской Федерации, компьютерным, мультимедийным, презентационным оборудование</w:t>
            </w:r>
            <w:r w:rsidRPr="00320A8B">
              <w:rPr>
                <w:rFonts w:ascii="Times New Roman" w:hAnsi="Times New Roman" w:cs="Times New Roman"/>
              </w:rPr>
              <w:lastRenderedPageBreak/>
              <w:t>м и программным обеспечением»</w:t>
            </w:r>
          </w:p>
          <w:p w:rsidR="003623F8" w:rsidRPr="00320A8B" w:rsidRDefault="003623F8" w:rsidP="00320A8B">
            <w:pPr>
              <w:spacing w:line="0" w:lineRule="atLeast"/>
              <w:ind w:right="3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>2.Обеспечена интеграция системы управления с региональными информационными системами</w:t>
            </w:r>
          </w:p>
          <w:p w:rsidR="003623F8" w:rsidRPr="00320A8B" w:rsidRDefault="003623F8" w:rsidP="00320A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>3.Обеспечен беспроводной доступ высокоскоростного интернета на территории организации</w:t>
            </w:r>
          </w:p>
          <w:p w:rsidR="003623F8" w:rsidRPr="00320A8B" w:rsidRDefault="003623F8" w:rsidP="00320A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 xml:space="preserve">4.Обеспечено назначение эксперта по цифровой трансформации </w:t>
            </w:r>
          </w:p>
        </w:tc>
        <w:tc>
          <w:tcPr>
            <w:tcW w:w="205" w:type="pct"/>
          </w:tcPr>
          <w:p w:rsidR="003623F8" w:rsidRPr="00320A8B" w:rsidRDefault="003623F8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2024-2028</w:t>
            </w:r>
          </w:p>
        </w:tc>
        <w:tc>
          <w:tcPr>
            <w:tcW w:w="557" w:type="pct"/>
            <w:vAlign w:val="center"/>
          </w:tcPr>
          <w:p w:rsidR="003623F8" w:rsidRPr="00320A8B" w:rsidRDefault="003623F8" w:rsidP="00320A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>1. Обеспечено наличие 2 мобильных цифровых классов и оснащенность не менее 100% учебных классов средствами отображения информации в соответствии Стандартом оснащения общеобразовательных организаций, компьютерным, мультимедийным, презентационным оборудованием и программным обеспечением»</w:t>
            </w:r>
          </w:p>
          <w:p w:rsidR="003623F8" w:rsidRPr="00320A8B" w:rsidRDefault="003623F8" w:rsidP="00320A8B">
            <w:pPr>
              <w:spacing w:line="0" w:lineRule="atLeast"/>
              <w:ind w:right="3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 xml:space="preserve">2.Обеспечена интеграция системы управления с региональными информационными </w:t>
            </w:r>
            <w:r w:rsidRPr="00320A8B">
              <w:rPr>
                <w:rFonts w:ascii="Times New Roman" w:hAnsi="Times New Roman" w:cs="Times New Roman"/>
              </w:rPr>
              <w:lastRenderedPageBreak/>
              <w:t>системами</w:t>
            </w:r>
          </w:p>
          <w:p w:rsidR="003623F8" w:rsidRPr="00320A8B" w:rsidRDefault="003623F8" w:rsidP="00320A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>3.Обеспечен беспроводной доступ высокоскоростного интернета на территории организации</w:t>
            </w:r>
          </w:p>
          <w:p w:rsidR="003623F8" w:rsidRPr="00320A8B" w:rsidRDefault="003623F8" w:rsidP="00320A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 xml:space="preserve">4. Назначен эксперт по цифровой трансформации </w:t>
            </w:r>
          </w:p>
        </w:tc>
        <w:tc>
          <w:tcPr>
            <w:tcW w:w="525" w:type="pct"/>
          </w:tcPr>
          <w:p w:rsidR="003623F8" w:rsidRPr="00320A8B" w:rsidRDefault="003623F8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Административные, внебюджетные и бюджетные средства</w:t>
            </w:r>
          </w:p>
        </w:tc>
        <w:tc>
          <w:tcPr>
            <w:tcW w:w="348" w:type="pct"/>
          </w:tcPr>
          <w:p w:rsidR="003623F8" w:rsidRPr="00320A8B" w:rsidRDefault="003623F8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</w:tc>
        <w:tc>
          <w:tcPr>
            <w:tcW w:w="460" w:type="pct"/>
            <w:vAlign w:val="center"/>
          </w:tcPr>
          <w:p w:rsidR="003623F8" w:rsidRPr="00320A8B" w:rsidRDefault="003623F8" w:rsidP="00320A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 xml:space="preserve">1. Обеспечено наличие 2 мобильных цифровых классов и оснащенность не менее 100% учебных классов средствами отображения информации в соответствии Стандартом оснащения </w:t>
            </w:r>
            <w:proofErr w:type="spellStart"/>
            <w:r w:rsidRPr="00320A8B">
              <w:rPr>
                <w:rFonts w:ascii="Times New Roman" w:hAnsi="Times New Roman" w:cs="Times New Roman"/>
              </w:rPr>
              <w:t>государственн</w:t>
            </w:r>
            <w:proofErr w:type="spellEnd"/>
            <w:r w:rsidRPr="00320A8B">
              <w:rPr>
                <w:rFonts w:ascii="Times New Roman" w:hAnsi="Times New Roman" w:cs="Times New Roman"/>
              </w:rPr>
              <w:t xml:space="preserve">. и муниципальных общеобразовательных организаций, </w:t>
            </w:r>
            <w:proofErr w:type="spellStart"/>
            <w:r w:rsidRPr="00320A8B">
              <w:rPr>
                <w:rFonts w:ascii="Times New Roman" w:hAnsi="Times New Roman" w:cs="Times New Roman"/>
              </w:rPr>
              <w:t>компьютерныммультимедийным</w:t>
            </w:r>
            <w:proofErr w:type="spellEnd"/>
            <w:r w:rsidRPr="00320A8B">
              <w:rPr>
                <w:rFonts w:ascii="Times New Roman" w:hAnsi="Times New Roman" w:cs="Times New Roman"/>
              </w:rPr>
              <w:t>, презентационным оборудованием и программным обеспечением»</w:t>
            </w:r>
          </w:p>
          <w:p w:rsidR="003623F8" w:rsidRPr="00320A8B" w:rsidRDefault="003623F8" w:rsidP="00320A8B">
            <w:pPr>
              <w:spacing w:line="0" w:lineRule="atLeast"/>
              <w:ind w:right="3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>2.Обеспечена интеграция системы управления с региональными информационными системами</w:t>
            </w:r>
          </w:p>
          <w:p w:rsidR="003623F8" w:rsidRPr="00320A8B" w:rsidRDefault="003623F8" w:rsidP="00320A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>3.Обеспечен беспроводной доступ высокоскоростного интернета на территории организации</w:t>
            </w:r>
          </w:p>
          <w:p w:rsidR="003623F8" w:rsidRPr="00320A8B" w:rsidRDefault="003623F8" w:rsidP="00320A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20A8B">
              <w:rPr>
                <w:rFonts w:ascii="Times New Roman" w:hAnsi="Times New Roman" w:cs="Times New Roman"/>
              </w:rPr>
              <w:t xml:space="preserve">4. Назначен эксперта по цифровой трансформации </w:t>
            </w:r>
          </w:p>
        </w:tc>
        <w:tc>
          <w:tcPr>
            <w:tcW w:w="565" w:type="pct"/>
          </w:tcPr>
          <w:p w:rsidR="003623F8" w:rsidRPr="00320A8B" w:rsidRDefault="003623F8" w:rsidP="00320A8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СОКО</w:t>
            </w: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38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Pr="000C1EB5" w:rsidRDefault="007C3589" w:rsidP="000C1EB5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1EB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Ожидаемые результаты реализации Программы развития (повышение, сохранение уровня).</w:t>
      </w:r>
    </w:p>
    <w:p w:rsidR="000C1EB5" w:rsidRPr="000C1EB5" w:rsidRDefault="000C1EB5" w:rsidP="000C1EB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1EB5" w:rsidRPr="000C1EB5" w:rsidRDefault="000C1EB5" w:rsidP="000C1EB5">
      <w:pPr>
        <w:pStyle w:val="a3"/>
        <w:numPr>
          <w:ilvl w:val="0"/>
          <w:numId w:val="13"/>
        </w:numPr>
        <w:tabs>
          <w:tab w:val="left" w:pos="610"/>
        </w:tabs>
        <w:spacing w:after="20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C1EB5">
        <w:rPr>
          <w:rFonts w:ascii="Times New Roman" w:hAnsi="Times New Roman" w:cs="Times New Roman"/>
          <w:color w:val="000000" w:themeColor="text1"/>
          <w:sz w:val="28"/>
          <w:szCs w:val="24"/>
        </w:rPr>
        <w:t>Внедрение в образовательную и воспитательную деятельность нового содержания образования, методик и технологий обучения, способов оценки образовательных результатов, обеспечивающих успешное освоение учащимися проекта федеральных образовательных стандартов в соответствии со стратегией образования.</w:t>
      </w:r>
    </w:p>
    <w:p w:rsidR="000C1EB5" w:rsidRPr="000C1EB5" w:rsidRDefault="000C1EB5" w:rsidP="000C1EB5">
      <w:pPr>
        <w:pStyle w:val="a3"/>
        <w:numPr>
          <w:ilvl w:val="0"/>
          <w:numId w:val="13"/>
        </w:numPr>
        <w:tabs>
          <w:tab w:val="left" w:pos="610"/>
        </w:tabs>
        <w:spacing w:after="20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C1EB5">
        <w:rPr>
          <w:rFonts w:ascii="Times New Roman" w:hAnsi="Times New Roman" w:cs="Times New Roman"/>
          <w:color w:val="000000" w:themeColor="text1"/>
          <w:sz w:val="28"/>
          <w:szCs w:val="24"/>
        </w:rPr>
        <w:t>Повышение качественного показателя независимой системы оценки качества образования.</w:t>
      </w:r>
    </w:p>
    <w:p w:rsidR="000C1EB5" w:rsidRPr="000C1EB5" w:rsidRDefault="000C1EB5" w:rsidP="000C1EB5">
      <w:pPr>
        <w:pStyle w:val="a3"/>
        <w:numPr>
          <w:ilvl w:val="0"/>
          <w:numId w:val="13"/>
        </w:numPr>
        <w:tabs>
          <w:tab w:val="left" w:pos="610"/>
        </w:tabs>
        <w:spacing w:after="20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C1EB5">
        <w:rPr>
          <w:rFonts w:ascii="Times New Roman" w:hAnsi="Times New Roman" w:cs="Times New Roman"/>
          <w:color w:val="000000" w:themeColor="text1"/>
          <w:sz w:val="28"/>
          <w:szCs w:val="24"/>
        </w:rPr>
        <w:t>Создание образовательной среды, в соответствии с требованиями ФГОС для обучающихся с ОВЗ.</w:t>
      </w:r>
    </w:p>
    <w:p w:rsidR="000C1EB5" w:rsidRPr="000C1EB5" w:rsidRDefault="000C1EB5" w:rsidP="000C1EB5">
      <w:pPr>
        <w:pStyle w:val="a3"/>
        <w:numPr>
          <w:ilvl w:val="0"/>
          <w:numId w:val="13"/>
        </w:numPr>
        <w:tabs>
          <w:tab w:val="left" w:pos="610"/>
        </w:tabs>
        <w:spacing w:after="20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C1EB5">
        <w:rPr>
          <w:rFonts w:ascii="Times New Roman" w:hAnsi="Times New Roman" w:cs="Times New Roman"/>
          <w:color w:val="000000" w:themeColor="text1"/>
          <w:sz w:val="28"/>
          <w:szCs w:val="24"/>
        </w:rPr>
        <w:t>Повышение уровня удовлетворенности и заинтересованности всех участников образовательных отношений качеством предоставления услуг.</w:t>
      </w:r>
    </w:p>
    <w:p w:rsidR="000C1EB5" w:rsidRPr="000C1EB5" w:rsidRDefault="000C1EB5" w:rsidP="000C1EB5">
      <w:pPr>
        <w:pStyle w:val="a3"/>
        <w:numPr>
          <w:ilvl w:val="0"/>
          <w:numId w:val="13"/>
        </w:numPr>
        <w:tabs>
          <w:tab w:val="left" w:pos="610"/>
        </w:tabs>
        <w:spacing w:after="20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C1EB5">
        <w:rPr>
          <w:rFonts w:ascii="Times New Roman" w:hAnsi="Times New Roman" w:cs="Times New Roman"/>
          <w:color w:val="000000" w:themeColor="text1"/>
          <w:sz w:val="28"/>
          <w:szCs w:val="24"/>
        </w:rPr>
        <w:t>Развитие механизмов продуктивного взаимодействия школы с образовательными организациями и социальными партнерами в рамках осуществления образовательной, профориентационной и воспитательной деятельности</w:t>
      </w:r>
    </w:p>
    <w:p w:rsidR="000C1EB5" w:rsidRPr="000C1EB5" w:rsidRDefault="000C1EB5" w:rsidP="000C1EB5">
      <w:pPr>
        <w:pStyle w:val="a3"/>
        <w:numPr>
          <w:ilvl w:val="0"/>
          <w:numId w:val="13"/>
        </w:numPr>
        <w:tabs>
          <w:tab w:val="left" w:pos="610"/>
        </w:tabs>
        <w:spacing w:after="20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C1EB5">
        <w:rPr>
          <w:rFonts w:ascii="Times New Roman" w:hAnsi="Times New Roman" w:cs="Times New Roman"/>
          <w:color w:val="000000" w:themeColor="text1"/>
          <w:sz w:val="28"/>
          <w:szCs w:val="24"/>
        </w:rPr>
        <w:t>Повышение доли обучающихся, охваченных дополнительными программами,  позволяющими сформировать ключевые цифровые навыки, навыки в области финансовых, общекультурных, гибких компетенций, отвечающих вызовам современности.</w:t>
      </w:r>
    </w:p>
    <w:p w:rsidR="000C1EB5" w:rsidRPr="000C1EB5" w:rsidRDefault="000C1EB5" w:rsidP="000C1EB5">
      <w:pPr>
        <w:pStyle w:val="a3"/>
        <w:numPr>
          <w:ilvl w:val="0"/>
          <w:numId w:val="13"/>
        </w:numPr>
        <w:tabs>
          <w:tab w:val="left" w:pos="610"/>
        </w:tabs>
        <w:spacing w:after="20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C1EB5">
        <w:rPr>
          <w:rFonts w:ascii="Times New Roman" w:hAnsi="Times New Roman" w:cs="Times New Roman"/>
          <w:color w:val="000000" w:themeColor="text1"/>
          <w:sz w:val="28"/>
          <w:szCs w:val="24"/>
        </w:rPr>
        <w:t>Система мониторинга качества образования.</w:t>
      </w:r>
    </w:p>
    <w:p w:rsidR="000C1EB5" w:rsidRPr="000C1EB5" w:rsidRDefault="000C1EB5" w:rsidP="000C1EB5">
      <w:pPr>
        <w:pStyle w:val="a3"/>
        <w:numPr>
          <w:ilvl w:val="0"/>
          <w:numId w:val="13"/>
        </w:numPr>
        <w:tabs>
          <w:tab w:val="left" w:pos="610"/>
        </w:tabs>
        <w:spacing w:after="20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C1EB5">
        <w:rPr>
          <w:rFonts w:ascii="Times New Roman" w:hAnsi="Times New Roman" w:cs="Times New Roman"/>
          <w:color w:val="000000" w:themeColor="text1"/>
          <w:sz w:val="28"/>
          <w:szCs w:val="24"/>
        </w:rPr>
        <w:t>Формирование и развитие кадрового потенциала, соответствующего современным тенденциям политики образования, поддержка личностного роста педагога.</w:t>
      </w:r>
    </w:p>
    <w:p w:rsidR="000C1EB5" w:rsidRPr="000C1EB5" w:rsidRDefault="000C1EB5" w:rsidP="000C1EB5">
      <w:pPr>
        <w:pStyle w:val="a3"/>
        <w:numPr>
          <w:ilvl w:val="0"/>
          <w:numId w:val="13"/>
        </w:numPr>
        <w:tabs>
          <w:tab w:val="left" w:pos="610"/>
        </w:tabs>
        <w:spacing w:after="20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C1EB5">
        <w:rPr>
          <w:rFonts w:ascii="Times New Roman" w:hAnsi="Times New Roman" w:cs="Times New Roman"/>
          <w:color w:val="000000" w:themeColor="text1"/>
          <w:sz w:val="28"/>
          <w:szCs w:val="24"/>
        </w:rPr>
        <w:t>Развитие инфраструктуры ОУ, повышение уровня информатизации образовательной деятельности.</w:t>
      </w:r>
    </w:p>
    <w:p w:rsidR="000C1EB5" w:rsidRPr="000C1EB5" w:rsidRDefault="000C1EB5" w:rsidP="000C1EB5">
      <w:pPr>
        <w:pStyle w:val="a3"/>
        <w:numPr>
          <w:ilvl w:val="0"/>
          <w:numId w:val="13"/>
        </w:numPr>
        <w:tabs>
          <w:tab w:val="left" w:pos="610"/>
        </w:tabs>
        <w:spacing w:after="20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C1EB5">
        <w:rPr>
          <w:rFonts w:ascii="Times New Roman" w:hAnsi="Times New Roman" w:cs="Times New Roman"/>
          <w:color w:val="000000" w:themeColor="text1"/>
          <w:sz w:val="28"/>
          <w:szCs w:val="24"/>
        </w:rPr>
        <w:t>Создание сильной управленческой команды.</w:t>
      </w:r>
    </w:p>
    <w:p w:rsidR="000C1EB5" w:rsidRPr="000C1EB5" w:rsidRDefault="000C1EB5" w:rsidP="000C1EB5">
      <w:pPr>
        <w:pStyle w:val="a3"/>
        <w:numPr>
          <w:ilvl w:val="0"/>
          <w:numId w:val="13"/>
        </w:numPr>
        <w:tabs>
          <w:tab w:val="left" w:pos="610"/>
        </w:tabs>
        <w:spacing w:after="20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C1EB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Увеличение доли </w:t>
      </w:r>
      <w:proofErr w:type="gramStart"/>
      <w:r w:rsidRPr="000C1EB5">
        <w:rPr>
          <w:rFonts w:ascii="Times New Roman" w:hAnsi="Times New Roman" w:cs="Times New Roman"/>
          <w:color w:val="000000" w:themeColor="text1"/>
          <w:sz w:val="28"/>
          <w:szCs w:val="24"/>
        </w:rPr>
        <w:t>обучающихся</w:t>
      </w:r>
      <w:proofErr w:type="gramEnd"/>
      <w:r w:rsidRPr="000C1EB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школы,  вовлечённых в программу «Одаренные дети».</w:t>
      </w:r>
    </w:p>
    <w:p w:rsidR="007C3589" w:rsidRPr="000C1EB5" w:rsidRDefault="000C1EB5" w:rsidP="000C1EB5">
      <w:pPr>
        <w:pStyle w:val="a3"/>
        <w:widowControl w:val="0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0C1EB5">
        <w:rPr>
          <w:rFonts w:ascii="Times New Roman" w:hAnsi="Times New Roman" w:cs="Times New Roman"/>
          <w:color w:val="000000" w:themeColor="text1"/>
          <w:sz w:val="28"/>
          <w:szCs w:val="24"/>
        </w:rPr>
        <w:t>Развитие новых форматов взаимодействия «учитель – родитель – ученик»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937"/>
        <w:gridCol w:w="2697"/>
        <w:gridCol w:w="3529"/>
        <w:gridCol w:w="2490"/>
        <w:gridCol w:w="2699"/>
      </w:tblGrid>
      <w:tr w:rsidR="00E3729D" w:rsidRPr="0075658D" w:rsidTr="0008496A">
        <w:tc>
          <w:tcPr>
            <w:tcW w:w="1282" w:type="pct"/>
            <w:vAlign w:val="center"/>
          </w:tcPr>
          <w:p w:rsidR="00E3729D" w:rsidRPr="0075658D" w:rsidRDefault="00E3729D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75658D" w:rsidRDefault="00E3729D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75658D" w:rsidRDefault="00E3729D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75658D" w:rsidRDefault="00E3729D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75658D" w:rsidRDefault="00E3729D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E3729D" w:rsidRPr="0075658D" w:rsidRDefault="00E3729D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:rsidTr="0008496A">
        <w:trPr>
          <w:trHeight w:val="483"/>
        </w:trPr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Локальные нормативные акты</w:t>
            </w:r>
          </w:p>
        </w:tc>
        <w:tc>
          <w:tcPr>
            <w:tcW w:w="1149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Имеются все необходимые нормативные документы</w:t>
            </w:r>
          </w:p>
        </w:tc>
        <w:tc>
          <w:tcPr>
            <w:tcW w:w="811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Обновление по мере необходимости</w:t>
            </w:r>
          </w:p>
        </w:tc>
        <w:tc>
          <w:tcPr>
            <w:tcW w:w="879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Административные ресурсы</w:t>
            </w:r>
          </w:p>
        </w:tc>
      </w:tr>
      <w:tr w:rsidR="00E3729D" w:rsidRPr="0075658D" w:rsidTr="0008496A"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Оснащение кабинетов, мебель, спортивное оборудование, ТСО</w:t>
            </w:r>
          </w:p>
        </w:tc>
        <w:tc>
          <w:tcPr>
            <w:tcW w:w="1149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Имеется </w:t>
            </w:r>
          </w:p>
        </w:tc>
        <w:tc>
          <w:tcPr>
            <w:tcW w:w="811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Обновление и пополнение, замена устаревшего и неисправного оборудования по мере необходимости</w:t>
            </w:r>
          </w:p>
        </w:tc>
        <w:tc>
          <w:tcPr>
            <w:tcW w:w="879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Административные, внебюджетные и бюджетные средства</w:t>
            </w:r>
          </w:p>
        </w:tc>
      </w:tr>
      <w:tr w:rsidR="00E3729D" w:rsidRPr="0075658D" w:rsidTr="0008496A">
        <w:tc>
          <w:tcPr>
            <w:tcW w:w="1282" w:type="pct"/>
          </w:tcPr>
          <w:p w:rsidR="00E3729D" w:rsidRPr="0075658D" w:rsidRDefault="00E3729D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Педагогический коллектив</w:t>
            </w:r>
          </w:p>
        </w:tc>
        <w:tc>
          <w:tcPr>
            <w:tcW w:w="1149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Укомплектованы на 100%</w:t>
            </w:r>
          </w:p>
        </w:tc>
        <w:tc>
          <w:tcPr>
            <w:tcW w:w="811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Имеются вакансии учителя русского языка -1, иностранного языка -1, математики - 1, начальных классов -2.</w:t>
            </w:r>
          </w:p>
        </w:tc>
        <w:tc>
          <w:tcPr>
            <w:tcW w:w="879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Административные, внебюджетные и бюджетные средства</w:t>
            </w:r>
          </w:p>
        </w:tc>
      </w:tr>
      <w:tr w:rsidR="00E3729D" w:rsidRPr="0075658D" w:rsidTr="0008496A">
        <w:tc>
          <w:tcPr>
            <w:tcW w:w="1282" w:type="pct"/>
          </w:tcPr>
          <w:p w:rsidR="00E3729D" w:rsidRPr="0075658D" w:rsidRDefault="00E3729D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:rsidR="00E3729D" w:rsidRPr="00320A8B" w:rsidRDefault="00320A8B" w:rsidP="00320A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20A8B">
              <w:rPr>
                <w:rFonts w:ascii="Times New Roman" w:hAnsi="Times New Roman" w:cs="Times New Roman"/>
              </w:rPr>
              <w:t xml:space="preserve">Бюджетные средства (федеральные, региональные, бюджет </w:t>
            </w:r>
            <w:r>
              <w:rPr>
                <w:rFonts w:ascii="Times New Roman" w:hAnsi="Times New Roman" w:cs="Times New Roman"/>
              </w:rPr>
              <w:t>Невьянского городского округа</w:t>
            </w:r>
          </w:p>
        </w:tc>
        <w:tc>
          <w:tcPr>
            <w:tcW w:w="1149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Здание и территория школы находится в удовлетворительном состоянии</w:t>
            </w:r>
          </w:p>
        </w:tc>
        <w:tc>
          <w:tcPr>
            <w:tcW w:w="811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Ремонт спортивного зала</w:t>
            </w:r>
          </w:p>
        </w:tc>
        <w:tc>
          <w:tcPr>
            <w:tcW w:w="879" w:type="pct"/>
          </w:tcPr>
          <w:p w:rsidR="00E3729D" w:rsidRPr="00320A8B" w:rsidRDefault="00320A8B" w:rsidP="000849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20A8B">
              <w:rPr>
                <w:rFonts w:ascii="Times New Roman" w:eastAsia="Times New Roman" w:hAnsi="Times New Roman" w:cs="Times New Roman"/>
                <w:color w:val="000000"/>
              </w:rPr>
              <w:t>бюджетные средства</w:t>
            </w:r>
          </w:p>
        </w:tc>
      </w:tr>
    </w:tbl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32"/>
        <w:tblW w:w="10314" w:type="dxa"/>
        <w:tblInd w:w="-113" w:type="dxa"/>
        <w:tblLook w:val="04A0" w:firstRow="1" w:lastRow="0" w:firstColumn="1" w:lastColumn="0" w:noHBand="0" w:noVBand="1"/>
      </w:tblPr>
      <w:tblGrid>
        <w:gridCol w:w="2248"/>
        <w:gridCol w:w="3992"/>
        <w:gridCol w:w="1796"/>
        <w:gridCol w:w="2278"/>
      </w:tblGrid>
      <w:tr w:rsidR="000C1EB5" w:rsidRPr="00731DB4" w:rsidTr="000C1EB5">
        <w:trPr>
          <w:trHeight w:val="325"/>
        </w:trPr>
        <w:tc>
          <w:tcPr>
            <w:tcW w:w="2248" w:type="dxa"/>
            <w:vMerge w:val="restart"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Целевые индикаторы реализации проекта и показатели их достижения</w:t>
            </w:r>
          </w:p>
        </w:tc>
        <w:tc>
          <w:tcPr>
            <w:tcW w:w="3992" w:type="dxa"/>
            <w:vAlign w:val="center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Целевые индикаторы успешности выполнения проекта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Старт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 достижения 2028</w:t>
            </w:r>
            <w:r w:rsidRPr="00731D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66" w:type="dxa"/>
            <w:gridSpan w:val="3"/>
          </w:tcPr>
          <w:p w:rsidR="000C1EB5" w:rsidRPr="00731DB4" w:rsidRDefault="000C1EB5" w:rsidP="00221BF9">
            <w:pPr>
              <w:pStyle w:val="Default"/>
              <w:spacing w:line="0" w:lineRule="atLeast"/>
              <w:jc w:val="center"/>
              <w:rPr>
                <w:b/>
                <w:bCs/>
                <w:i/>
                <w:iCs/>
                <w:color w:val="auto"/>
              </w:rPr>
            </w:pPr>
            <w:r w:rsidRPr="00731DB4">
              <w:rPr>
                <w:b/>
                <w:i/>
                <w:color w:val="000000" w:themeColor="text1"/>
              </w:rPr>
              <w:t>Проект 1. «</w:t>
            </w:r>
            <w:r w:rsidRPr="00731DB4">
              <w:rPr>
                <w:b/>
                <w:bCs/>
                <w:i/>
                <w:iCs/>
                <w:color w:val="auto"/>
              </w:rPr>
              <w:t>Школьное образование в цифровую эпоху:</w:t>
            </w:r>
          </w:p>
          <w:p w:rsidR="000C1EB5" w:rsidRPr="00731DB4" w:rsidRDefault="000C1EB5" w:rsidP="00221BF9">
            <w:pPr>
              <w:pStyle w:val="Default"/>
              <w:spacing w:line="0" w:lineRule="atLeast"/>
              <w:jc w:val="center"/>
              <w:rPr>
                <w:color w:val="auto"/>
              </w:rPr>
            </w:pPr>
            <w:r w:rsidRPr="00731DB4">
              <w:rPr>
                <w:b/>
                <w:bCs/>
                <w:i/>
                <w:iCs/>
                <w:color w:val="auto"/>
              </w:rPr>
              <w:t>новое качество образования</w:t>
            </w:r>
            <w:r w:rsidRPr="00731DB4">
              <w:rPr>
                <w:b/>
                <w:i/>
                <w:color w:val="000000" w:themeColor="text1"/>
              </w:rPr>
              <w:t>»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выпускников, получивших на ОГЭ 12 и более баллов по четырем предметам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выпускников, получивших на ОГЭ 16 и более баллов по четырем предметам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60%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выпускников, получивших на ЕГЭ от 190 до 219 баллов по трем предметам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выпускников, получивших на ЕГЭ от 220до 249 баллов по трем предметам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выпускников, получивших на ЕГЭ более 250 баллов по трем предметам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обучающихся, показавших положительные результаты на </w:t>
            </w:r>
            <w:proofErr w:type="spellStart"/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диагностиках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обучающихся, показавших положительные результаты при участии в международных диагностиках 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TIMSS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PISA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79%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обучающихся, ставших победителями и призёрами муниципального уровня Всероссийской олимпиады школьников из общего количества участников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обучающихся, ставших победителями и призёрами регионального уровня Всероссийской олимпиады школьников из общего количества участников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66" w:type="dxa"/>
            <w:gridSpan w:val="3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Проект 2. «Наставник будущего»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Укомплектованность кадрами в соответствии со штатным расписанием реализации основной образовательной проекта и проекта внеурочной деятельности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учителей, имеющих высшее педагогическое образование, в том числе переподготовку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педагогов, имеющих высшую квалификационную категорию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учителей, успешно сдавших тестирование по 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контрольно-измерительным материалам аналогичным 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PISA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 информации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опыта работы учителей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доли педагогических работников состоящих в цифровых профессиональных сообществах.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Инновационная деятельность школы: работа муниципальной и/или региональной площадок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площадки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площадки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66" w:type="dxa"/>
            <w:gridSpan w:val="3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Проект 3. «Образовательная организация лидера»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обучающихся, участвующих в интеллектуальных конкурсах, викторинах, олимпиадах, марафонах регионального, федерального и международного уровней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разнонаправленных программ дополнительного образования, отвечающих условиям современного развития общества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обучающихся, охваченных дополнительными образовательными программами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доли </w:t>
            </w:r>
            <w:proofErr w:type="spellStart"/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обучащихся</w:t>
            </w:r>
            <w:proofErr w:type="spellEnd"/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ОВЗ охваченных системой дополнительного образования.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количества школьников, принимающих участие в творческих конкурсах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количества мероприятий по профориентации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в год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в год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количества детей, охваченных 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worldskils</w:t>
            </w: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1D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Juniors</w:t>
            </w:r>
            <w:proofErr w:type="spellEnd"/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1DB4">
              <w:rPr>
                <w:rFonts w:ascii="Times New Roman" w:hAnsi="Times New Roman" w:cs="Times New Roman"/>
                <w:sz w:val="24"/>
                <w:szCs w:val="24"/>
              </w:rPr>
              <w:t>soft-skills</w:t>
            </w:r>
            <w:proofErr w:type="spellEnd"/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по программам общего образования, для которых на Едином портале государственных услуг (ЕПГУ) доступен личный кабинет «Образование», обеспечивающий фиксацию образовательных результатов, просмотр индивидуального плана обучения, доступ к цифровому образовательному профилю, включающий в себя сервисы по получению образовательных услуг и государственных услуг в сфере </w:t>
            </w:r>
            <w:r w:rsidRPr="00731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электронной форме, в общем числе обучающихся по указанным программам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 информации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66" w:type="dxa"/>
            <w:gridSpan w:val="3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Проект 4. «Образовательная организация возможностей»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пров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нных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м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ий, на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равленных на 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здоровья обучающихся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3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в год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в год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обучающихся, регулярно занимающихся физической культурой и спортом во внеурочное время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пропущенных по болезни дней в общем числе дней обучения на одного </w:t>
            </w:r>
            <w:proofErr w:type="spellStart"/>
            <w:r w:rsidRPr="00731DB4">
              <w:rPr>
                <w:rFonts w:ascii="Times New Roman" w:hAnsi="Times New Roman" w:cs="Times New Roman"/>
                <w:sz w:val="24"/>
                <w:szCs w:val="24"/>
              </w:rPr>
              <w:t>обучащегося</w:t>
            </w:r>
            <w:proofErr w:type="spellEnd"/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>Доля обучающихся, охваченных мониторингом физического и психического здоровья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sz w:val="24"/>
                <w:szCs w:val="24"/>
              </w:rPr>
              <w:t>Доля обучающихся, вовлеченных в деятельность общественных объединений на базе школы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66" w:type="dxa"/>
            <w:gridSpan w:val="3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Проект 5. «Успешный родитель»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родителей (законных представителей), обладающих компетентностями «Успешный родитель»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родителей (законных представителей), принимающих участие в различных формах активного взаимодействия со школой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консультативных услуг, оказанных школой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требованию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требованию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66" w:type="dxa"/>
            <w:gridSpan w:val="3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Проект 6. «Современная образовательная организация»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в рейтинге образовательных организаций Свердловской области по результатам независимой оценки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сотне лучших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сотне лучших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Удовлетворенность родителей (законных представителей) качеством предоставления образовательных услуг  (% от числа опрошенных)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Удовлетворенность обучающихся и их родителей (законных представителей) качеством организации питания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оснащенности учебных кабинетов в соответствии с требованиями ФГОС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компьютеров в расчете на одного учащегося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Использование в образовательном процессе адаптивных образовательных программ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 разработаны проекта для каждой категории обучающихся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 разработаны проекта для каждой категории обучающихся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Условия, созданные для обучения детей с особыми образовательными потребностями, обусловленными возможностями здоровья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частично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полностью</w:t>
            </w:r>
          </w:p>
        </w:tc>
      </w:tr>
      <w:tr w:rsidR="000C1EB5" w:rsidRPr="00731DB4" w:rsidTr="000C1EB5">
        <w:trPr>
          <w:trHeight w:val="322"/>
        </w:trPr>
        <w:tc>
          <w:tcPr>
            <w:tcW w:w="2248" w:type="dxa"/>
            <w:vMerge/>
          </w:tcPr>
          <w:p w:rsidR="000C1EB5" w:rsidRPr="00731DB4" w:rsidRDefault="000C1EB5" w:rsidP="00221BF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</w:tcPr>
          <w:p w:rsidR="000C1EB5" w:rsidRPr="00731DB4" w:rsidRDefault="000C1EB5" w:rsidP="00221BF9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организаций культуры, науки, образования, бизнеса, производственной сферы, с которыми установлены партнерские отношения для реализации программ образования и воспитания</w:t>
            </w:r>
          </w:p>
        </w:tc>
        <w:tc>
          <w:tcPr>
            <w:tcW w:w="1796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78" w:type="dxa"/>
            <w:vAlign w:val="center"/>
          </w:tcPr>
          <w:p w:rsidR="000C1EB5" w:rsidRPr="00731DB4" w:rsidRDefault="000C1EB5" w:rsidP="00221B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938"/>
        <w:gridCol w:w="1801"/>
        <w:gridCol w:w="1657"/>
        <w:gridCol w:w="2685"/>
        <w:gridCol w:w="2391"/>
        <w:gridCol w:w="1937"/>
        <w:gridCol w:w="1943"/>
      </w:tblGrid>
      <w:tr w:rsidR="00711D99" w:rsidRPr="008E097B" w:rsidTr="00711D99">
        <w:trPr>
          <w:trHeight w:val="20"/>
        </w:trPr>
        <w:tc>
          <w:tcPr>
            <w:tcW w:w="882" w:type="pct"/>
            <w:vAlign w:val="center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85" w:type="pct"/>
            <w:gridSpan w:val="2"/>
            <w:vAlign w:val="center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611" w:type="pct"/>
            <w:gridSpan w:val="2"/>
            <w:vAlign w:val="center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7" w:type="pct"/>
            <w:vAlign w:val="center"/>
          </w:tcPr>
          <w:p w:rsidR="00711D99" w:rsidRPr="008E097B" w:rsidRDefault="00711D99" w:rsidP="008E097B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66" w:type="pct"/>
            <w:vAlign w:val="center"/>
          </w:tcPr>
          <w:p w:rsidR="00711D99" w:rsidRPr="008E097B" w:rsidRDefault="00711D99" w:rsidP="008E097B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</w:t>
            </w:r>
            <w:proofErr w:type="spellStart"/>
            <w:r w:rsidRPr="008E097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дд.мм.гг</w:t>
            </w:r>
            <w:proofErr w:type="spellEnd"/>
            <w:r w:rsidRPr="008E097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8E097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дд.мм.гг</w:t>
            </w:r>
            <w:proofErr w:type="spellEnd"/>
            <w:r w:rsidRPr="008E097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D99" w:rsidRPr="008E097B" w:rsidTr="00711D99">
        <w:trPr>
          <w:trHeight w:val="20"/>
        </w:trPr>
        <w:tc>
          <w:tcPr>
            <w:tcW w:w="3677" w:type="pct"/>
            <w:gridSpan w:val="5"/>
            <w:vAlign w:val="center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323" w:type="pct"/>
            <w:gridSpan w:val="2"/>
            <w:vAlign w:val="center"/>
          </w:tcPr>
          <w:p w:rsidR="00711D99" w:rsidRPr="008E097B" w:rsidRDefault="00711D99" w:rsidP="008E097B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профессиональных потребностей, роста учителя. 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непрерывного образования; поддержка и адаптация молодых педагогов: повышения квалификации педагогическими работниками по программам, размещенным в Федеральном реестре дополнительных профессиональных программ педагогического образования следующего направления:</w:t>
            </w:r>
          </w:p>
          <w:p w:rsidR="00711D99" w:rsidRPr="008E097B" w:rsidRDefault="00711D99" w:rsidP="008E097B">
            <w:pPr>
              <w:pStyle w:val="a3"/>
              <w:widowControl w:val="0"/>
              <w:numPr>
                <w:ilvl w:val="0"/>
                <w:numId w:val="14"/>
              </w:num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по работе с </w:t>
            </w:r>
            <w:proofErr w:type="gramStart"/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</w:t>
            </w:r>
            <w:proofErr w:type="gramEnd"/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 с  ОВЗ,</w:t>
            </w:r>
          </w:p>
          <w:p w:rsidR="00711D99" w:rsidRPr="008E097B" w:rsidRDefault="00711D99" w:rsidP="008E097B">
            <w:pPr>
              <w:pStyle w:val="a3"/>
              <w:widowControl w:val="0"/>
              <w:numPr>
                <w:ilvl w:val="0"/>
                <w:numId w:val="14"/>
              </w:num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по инструментам ЦОС,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в сфере воспитания</w:t>
            </w:r>
          </w:p>
          <w:p w:rsidR="00711D99" w:rsidRPr="008E097B" w:rsidRDefault="00711D99" w:rsidP="008E097B">
            <w:pPr>
              <w:pStyle w:val="a3"/>
              <w:widowControl w:val="0"/>
              <w:numPr>
                <w:ilvl w:val="0"/>
                <w:numId w:val="14"/>
              </w:num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штатных педагогов-психологов,</w:t>
            </w:r>
          </w:p>
          <w:p w:rsidR="00711D99" w:rsidRPr="008E097B" w:rsidRDefault="00711D99" w:rsidP="008E097B">
            <w:pPr>
              <w:pStyle w:val="a3"/>
              <w:widowControl w:val="0"/>
              <w:numPr>
                <w:ilvl w:val="0"/>
                <w:numId w:val="14"/>
              </w:num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управленческой команды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3 квартал 2023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4 квартал 2024 </w:t>
            </w:r>
          </w:p>
          <w:p w:rsidR="00711D99" w:rsidRPr="008E097B" w:rsidRDefault="00711D99" w:rsidP="008E097B">
            <w:pPr>
              <w:pStyle w:val="a3"/>
              <w:spacing w:line="0" w:lineRule="atLeast"/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7B" w:rsidRDefault="008E097B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7B" w:rsidRPr="008E097B" w:rsidRDefault="008E097B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Default="00711D99" w:rsidP="008E097B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4 квартал 2025</w:t>
            </w:r>
          </w:p>
          <w:p w:rsidR="008E097B" w:rsidRPr="008E097B" w:rsidRDefault="008E097B" w:rsidP="008E097B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left="39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4 квартал 2026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ind w:left="2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3 квартал 2023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pStyle w:val="a3"/>
              <w:widowControl w:val="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Доля обученных педагогических работников не менее 50 %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Внедрение в педагогическую деятельность по результатам освоения программ повышения квалификаций методов, приемов и технологий и представление педагогическому сообществу результатов своей деятельности в формате методических консультаций и иных форм методического взаимодействия.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Педагоги образовательной организации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Тимиршина Т.В.  (заместитель директора по научно-методической работе)</w:t>
            </w:r>
          </w:p>
        </w:tc>
      </w:tr>
      <w:tr w:rsidR="00711D99" w:rsidRPr="008E097B" w:rsidTr="00711D99">
        <w:trPr>
          <w:trHeight w:val="20"/>
        </w:trPr>
        <w:tc>
          <w:tcPr>
            <w:tcW w:w="3677" w:type="pct"/>
            <w:gridSpan w:val="5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Расширение возможности самореализации учащихся и педагогов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роста профессионального мастерства и творческой активности педагогов, организация методического сопровождения педагогов, готовых к трансляции педагогического опыта</w:t>
            </w: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транслирующих опыт в вопросах образования обучающихся с ОВЗ, с инвалидностью на семинарах, тренингах, конференциях и иных мероприятиях не менее 2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Организация банка методических материалов методическими объединениями образовательного учреждения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Педагоги образовательной организации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Тимиршина Т.В.  (заместитель директора по научно-методической работе), Бондарь Е.Ю. (педагог психолог)</w:t>
            </w:r>
          </w:p>
        </w:tc>
      </w:tr>
      <w:tr w:rsidR="00711D99" w:rsidRPr="008E097B" w:rsidTr="00711D99">
        <w:trPr>
          <w:trHeight w:val="20"/>
        </w:trPr>
        <w:tc>
          <w:tcPr>
            <w:tcW w:w="4334" w:type="pct"/>
            <w:gridSpan w:val="6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Создание условий для реализации адаптированных образовательных программ обучающихся с ОВЗ.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образовательного пространства для обучающихся с ОВЗ, создание комфортных условий во всех учебных и </w:t>
            </w:r>
            <w:proofErr w:type="spellStart"/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помещениях.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Организация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</w:tcPr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 требований к: • организации пространства, в котором обучается ребёнок с ОВЗ; • организации </w:t>
            </w: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временного режима обучения; • техническим средствам обучения обучающихся с ОВЗ: рабочим тетрадям, дидактическим материалам,  инструментам обучения, отвечающим особым образовательным потребностям обучающихся с ОВЗ и позволяющих реализовывать выбранный вариант программы</w:t>
            </w:r>
            <w:proofErr w:type="gramEnd"/>
          </w:p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Выделен кабинет/оборудованные зоны 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рекомендации по использованию ресурсов специализированных кабинетов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образовательной организации, работающие с детьми с ОВЗ, педагог-психолог, </w:t>
            </w: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 дефектолог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Усолкина М.В. (заместитель директора по АХЧ), педагог психолог, педагог - дефектолог</w:t>
            </w:r>
          </w:p>
        </w:tc>
      </w:tr>
      <w:tr w:rsidR="00711D99" w:rsidRPr="008E097B" w:rsidTr="00711D99">
        <w:trPr>
          <w:trHeight w:val="20"/>
        </w:trPr>
        <w:tc>
          <w:tcPr>
            <w:tcW w:w="3677" w:type="pct"/>
            <w:gridSpan w:val="5"/>
          </w:tcPr>
          <w:p w:rsidR="00711D99" w:rsidRPr="008E097B" w:rsidRDefault="00711D99" w:rsidP="008E097B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2. Воспитание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 должности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Введена должность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Штатное расписание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Документовед </w:t>
            </w:r>
            <w:proofErr w:type="spellStart"/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Уткова</w:t>
            </w:r>
            <w:proofErr w:type="spellEnd"/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МЮ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Каюмова ЛВ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летней тематической смены в ЛДП </w:t>
            </w: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проведённых мероприятий, количество детей принявших участие в мероприятиях, 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Программа мероприятий на смену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Помощник директора по воспитанию Седунова О.Э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Начальник ЛДП Бондарь ЕЮ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уголка «Большой перемены».</w:t>
            </w: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уголок «Большой перемены».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уголок «Большая перемена»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Помощник директора по воспитанию Седунова О.Э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 Иванова ИЛ</w:t>
            </w:r>
          </w:p>
        </w:tc>
      </w:tr>
      <w:tr w:rsidR="00711D99" w:rsidRPr="008E097B" w:rsidTr="00711D99">
        <w:trPr>
          <w:trHeight w:val="20"/>
        </w:trPr>
        <w:tc>
          <w:tcPr>
            <w:tcW w:w="3677" w:type="pct"/>
            <w:gridSpan w:val="5"/>
          </w:tcPr>
          <w:p w:rsidR="00711D99" w:rsidRPr="008E097B" w:rsidRDefault="00711D99" w:rsidP="008E097B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Обеспечено развитие 5 видов спорта в школьном спортивном клубе (биатлон, стрельба из пневматической винтовки, фитнес-</w:t>
            </w:r>
            <w:proofErr w:type="spellStart"/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зумба</w:t>
            </w:r>
            <w:proofErr w:type="spellEnd"/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волейбол, баскетбол, лёгкая атлетика)</w:t>
            </w: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проведённых занятий, количество детей в секциях, посещаемость секций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Программа работы школьного спортивного клуба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Помощник директора по воспитанию Седунова О.Э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Начальник ЛДП Бондарь ЕЮ</w:t>
            </w:r>
          </w:p>
        </w:tc>
      </w:tr>
      <w:tr w:rsidR="00711D99" w:rsidRPr="008E097B" w:rsidTr="00711D99">
        <w:trPr>
          <w:trHeight w:val="20"/>
        </w:trPr>
        <w:tc>
          <w:tcPr>
            <w:tcW w:w="3677" w:type="pct"/>
            <w:gridSpan w:val="5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1D99" w:rsidRPr="008E097B" w:rsidTr="00711D99">
        <w:trPr>
          <w:trHeight w:val="2374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реализации дополнительной  образовательной программы по технической направленности «Робототехника»</w:t>
            </w: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проведённых занятий, количество детей в кружке, посещаемость кружка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Программа работы кружка «Робототехника»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информатики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Серебренников М.Л.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 Иванова ИЛ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сетевого взаимодействия со школами базового и среднего уровней в рамках реализации элементов системы наставничества школьных программ</w:t>
            </w: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Число проведённых встреч с представителями </w:t>
            </w: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 базового и среднего уровней</w:t>
            </w: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. Посещаемость встреч с представителями</w:t>
            </w: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 базового и среднего уровней</w:t>
            </w: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совместных договоров со </w:t>
            </w: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школами базового и среднего уровней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Программа взаимодействия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Ответственный за наставническую работу Деменок ВП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 Иванова ИЛ</w:t>
            </w:r>
          </w:p>
        </w:tc>
      </w:tr>
      <w:tr w:rsidR="00711D99" w:rsidRPr="008E097B" w:rsidTr="00711D99">
        <w:trPr>
          <w:trHeight w:val="20"/>
        </w:trPr>
        <w:tc>
          <w:tcPr>
            <w:tcW w:w="3677" w:type="pct"/>
            <w:gridSpan w:val="5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Организованы профессиональные пробы на базе предприятий-партнёров и колледжей; 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Разработка плана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Меры, принятые для набора участников.  Число проведённых проб 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Число участников каждого занятия.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деятельности  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Программа взаимодействия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 Иванова ИЛ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Организовано </w:t>
            </w:r>
            <w:proofErr w:type="spellStart"/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профобучение</w:t>
            </w:r>
            <w:proofErr w:type="spellEnd"/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9-классников на базе колледжей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Разработка плана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Меры, принятые для набора участников.  Число проведённых проб 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Число участников каждого занятия.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Улучшение навыков учащихся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деятельности  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Договор с </w:t>
            </w:r>
            <w:proofErr w:type="spellStart"/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Ургзк</w:t>
            </w:r>
            <w:proofErr w:type="spellEnd"/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им. </w:t>
            </w: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Демидовых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Классные </w:t>
            </w: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Заместитель </w:t>
            </w: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директора по ВР Иванова ИЛ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Организовано участие обучающихся в мультимедийной выставке-практикуме «Россия-моя история»</w:t>
            </w: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Число проведённых экскурсий количество учащихся-участников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Поездки на выставку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 Иванова ИЛ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Организовано участие обучающихся в профориентационной смене;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Разработка плана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Меры, принятые для набора участников.  Число проведённых проб 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Число участников каждого занятия.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деятельности  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Программа мероприятий на смену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Куратор 10 педагогического класса Тимиршина ТВ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Начальник ЛДП Бондарь ЕЮ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и  внедрены профильные элективные курсы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Разработка учебного плана, рабочих программ курсов психолог-педагогической направленности,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Меры, принятые для набора участников.  </w:t>
            </w: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проведённых занятий 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Число участников каждого занятия.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деятельности  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Учебный план рабочие программы курсов, методические материалы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Учителя психолого-педагогического класса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 Балуева ОА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Обеспечены условия для обучения педагогов по программе подготовки педагогов-навигаторов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педагогических работников, обученных </w:t>
            </w: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программе подготовки педагогов-навигаторов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Удостоверения о повышении квалификации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Педагоги образовательной организации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Тимиршина Т.В.  (заместитель директора по научно-методической работе), Бондарь Е.Ю. (педагог психолог)</w:t>
            </w:r>
          </w:p>
        </w:tc>
      </w:tr>
      <w:tr w:rsidR="00711D99" w:rsidRPr="008E097B" w:rsidTr="00711D99">
        <w:trPr>
          <w:trHeight w:val="20"/>
        </w:trPr>
        <w:tc>
          <w:tcPr>
            <w:tcW w:w="5000" w:type="pct"/>
            <w:gridSpan w:val="7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</w:tr>
      <w:tr w:rsidR="00711D99" w:rsidRPr="008E097B" w:rsidTr="00711D99">
        <w:trPr>
          <w:trHeight w:val="127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</w:t>
            </w:r>
          </w:p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2024-2028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Количество учителей-предметников, которые прошли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Удостоверения о повышении квалификации</w:t>
            </w: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Тимиршина ТВ, заместитель директора по НМР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повышения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</w:t>
            </w:r>
          </w:p>
          <w:p w:rsidR="00711D99" w:rsidRPr="008E097B" w:rsidRDefault="00711D99" w:rsidP="008E097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педагогов, которые обучены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</w:t>
            </w:r>
          </w:p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Удостоверения, сертификаты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Тимиршина ТВ, заместитель директора по НМР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повышения квалификации педагогических работников и управленческих кадров, прошедших обучение по программам повышения квалификации в сфере воспитания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 и управленческих кадров, прошедших обучение по программам повышения квалификации в сфере воспитания</w:t>
            </w:r>
          </w:p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Удостоверения, сертификаты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Тимиршина ТВ, заместитель директора по НМР</w:t>
            </w:r>
          </w:p>
        </w:tc>
      </w:tr>
      <w:tr w:rsidR="00711D99" w:rsidRPr="008E097B" w:rsidTr="00711D99">
        <w:trPr>
          <w:trHeight w:val="20"/>
        </w:trPr>
        <w:tc>
          <w:tcPr>
            <w:tcW w:w="5000" w:type="pct"/>
            <w:gridSpan w:val="7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специальные </w:t>
            </w: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зоны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2024-2028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Оборудованный кабинет для </w:t>
            </w: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индивидуально-групповых занятий, выделено рабочее место в библиотеке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 кабинета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кабинетом </w:t>
            </w: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Балуева ОА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библиотекой </w:t>
            </w:r>
            <w:proofErr w:type="spellStart"/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Хионина</w:t>
            </w:r>
            <w:proofErr w:type="spellEnd"/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 НВ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АХЧ Усолкина МВ</w:t>
            </w:r>
          </w:p>
        </w:tc>
      </w:tr>
      <w:tr w:rsidR="00711D99" w:rsidRPr="008E097B" w:rsidTr="00711D99">
        <w:trPr>
          <w:trHeight w:val="20"/>
        </w:trPr>
        <w:tc>
          <w:tcPr>
            <w:tcW w:w="5000" w:type="pct"/>
            <w:gridSpan w:val="7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среда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цифровой образовательный контент для демонстрации на уроках в рамках «Моя школа»</w:t>
            </w:r>
          </w:p>
          <w:p w:rsidR="00711D99" w:rsidRPr="008E097B" w:rsidRDefault="00711D99" w:rsidP="008E097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Образовательный контент используется на занятиях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Наличие образовательного контента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Балуева О.А., заместитель директора по УВР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100% учебных кабинетов мобильными цифровыми классами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Учебное оборудование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Паспорта кабинетов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Усолкина М.В., заместитель директора по АХЧ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Каюмова Л.В., директор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беспроводным доступом к высокоскоростному интернету</w:t>
            </w:r>
          </w:p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беспроводного  доступа к </w:t>
            </w: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высокоскоростному интернету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Договоры с обслуживающей организацией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Усолкина М.В., заместитель директора по АХЧ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Каюмова Л.В., директор</w:t>
            </w:r>
          </w:p>
        </w:tc>
      </w:tr>
      <w:tr w:rsidR="00711D99" w:rsidRPr="008E097B" w:rsidTr="00711D99">
        <w:trPr>
          <w:trHeight w:val="20"/>
        </w:trPr>
        <w:tc>
          <w:tcPr>
            <w:tcW w:w="882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эксперта по цифровой трансформации</w:t>
            </w:r>
          </w:p>
        </w:tc>
        <w:tc>
          <w:tcPr>
            <w:tcW w:w="616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6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0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852" w:type="pct"/>
          </w:tcPr>
          <w:p w:rsidR="00711D99" w:rsidRPr="008E097B" w:rsidRDefault="00711D99" w:rsidP="008E097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  <w:r w:rsidRPr="008E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эксперта по цифровой трансформации</w:t>
            </w:r>
          </w:p>
        </w:tc>
        <w:tc>
          <w:tcPr>
            <w:tcW w:w="759" w:type="pct"/>
          </w:tcPr>
          <w:p w:rsidR="00711D99" w:rsidRPr="008E097B" w:rsidRDefault="00711D99" w:rsidP="008E097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Приказ о назначении</w:t>
            </w:r>
          </w:p>
        </w:tc>
        <w:tc>
          <w:tcPr>
            <w:tcW w:w="657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Балуева О.А., заместитель директора по УВР</w:t>
            </w:r>
          </w:p>
        </w:tc>
        <w:tc>
          <w:tcPr>
            <w:tcW w:w="666" w:type="pct"/>
          </w:tcPr>
          <w:p w:rsidR="00711D99" w:rsidRPr="008E097B" w:rsidRDefault="00711D99" w:rsidP="008E097B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7B">
              <w:rPr>
                <w:rFonts w:ascii="Times New Roman" w:hAnsi="Times New Roman" w:cs="Times New Roman"/>
                <w:sz w:val="24"/>
                <w:szCs w:val="24"/>
              </w:rPr>
              <w:t>Каюмова Л.В., директор</w:t>
            </w:r>
          </w:p>
        </w:tc>
      </w:tr>
    </w:tbl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A88" w:rsidRDefault="00E27A88">
      <w:pPr>
        <w:spacing w:after="0" w:line="240" w:lineRule="auto"/>
      </w:pPr>
      <w:r>
        <w:separator/>
      </w:r>
    </w:p>
  </w:endnote>
  <w:endnote w:type="continuationSeparator" w:id="0">
    <w:p w:rsidR="00E27A88" w:rsidRDefault="00E2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116242"/>
      <w:docPartObj>
        <w:docPartGallery w:val="Page Numbers (Bottom of Page)"/>
        <w:docPartUnique/>
      </w:docPartObj>
    </w:sdtPr>
    <w:sdtEndPr/>
    <w:sdtContent>
      <w:p w:rsidR="00921291" w:rsidRDefault="00921291">
        <w:pPr>
          <w:pStyle w:val="ad"/>
          <w:jc w:val="center"/>
        </w:pPr>
      </w:p>
      <w:p w:rsidR="00921291" w:rsidRDefault="0092129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28B">
          <w:rPr>
            <w:noProof/>
          </w:rPr>
          <w:t>3</w:t>
        </w:r>
        <w:r>
          <w:fldChar w:fldCharType="end"/>
        </w:r>
      </w:p>
    </w:sdtContent>
  </w:sdt>
  <w:p w:rsidR="00921291" w:rsidRDefault="0092129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A88" w:rsidRDefault="00E27A88">
      <w:pPr>
        <w:spacing w:after="0" w:line="240" w:lineRule="auto"/>
      </w:pPr>
      <w:r>
        <w:separator/>
      </w:r>
    </w:p>
  </w:footnote>
  <w:footnote w:type="continuationSeparator" w:id="0">
    <w:p w:rsidR="00E27A88" w:rsidRDefault="00E27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EndPr/>
    <w:sdtContent>
      <w:p w:rsidR="00921291" w:rsidRDefault="009212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28B">
          <w:rPr>
            <w:noProof/>
          </w:rPr>
          <w:t>135</w:t>
        </w:r>
        <w:r>
          <w:fldChar w:fldCharType="end"/>
        </w:r>
      </w:p>
    </w:sdtContent>
  </w:sdt>
  <w:p w:rsidR="00921291" w:rsidRDefault="0092129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E35"/>
    <w:multiLevelType w:val="multilevel"/>
    <w:tmpl w:val="DAF8F3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BCAA69C6">
      <w:numFmt w:val="decimal"/>
      <w:lvlText w:val=""/>
      <w:lvlJc w:val="left"/>
    </w:lvl>
    <w:lvl w:ilvl="2" w:tplc="3438B0EC">
      <w:numFmt w:val="decimal"/>
      <w:lvlText w:val=""/>
      <w:lvlJc w:val="left"/>
    </w:lvl>
    <w:lvl w:ilvl="3" w:tplc="FC4EC884">
      <w:numFmt w:val="decimal"/>
      <w:lvlText w:val=""/>
      <w:lvlJc w:val="left"/>
    </w:lvl>
    <w:lvl w:ilvl="4" w:tplc="E59E9DFA">
      <w:numFmt w:val="decimal"/>
      <w:lvlText w:val=""/>
      <w:lvlJc w:val="left"/>
    </w:lvl>
    <w:lvl w:ilvl="5" w:tplc="1B5E2436">
      <w:numFmt w:val="decimal"/>
      <w:lvlText w:val=""/>
      <w:lvlJc w:val="left"/>
    </w:lvl>
    <w:lvl w:ilvl="6" w:tplc="7D7EC5A4">
      <w:numFmt w:val="decimal"/>
      <w:lvlText w:val=""/>
      <w:lvlJc w:val="left"/>
    </w:lvl>
    <w:lvl w:ilvl="7" w:tplc="9FEA67AA">
      <w:numFmt w:val="decimal"/>
      <w:lvlText w:val=""/>
      <w:lvlJc w:val="left"/>
    </w:lvl>
    <w:lvl w:ilvl="8" w:tplc="79D094A4">
      <w:numFmt w:val="decimal"/>
      <w:lvlText w:val=""/>
      <w:lvlJc w:val="left"/>
    </w:lvl>
  </w:abstractNum>
  <w:abstractNum w:abstractNumId="2">
    <w:nsid w:val="10122975"/>
    <w:multiLevelType w:val="multilevel"/>
    <w:tmpl w:val="35A8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1950CF4"/>
    <w:multiLevelType w:val="hybridMultilevel"/>
    <w:tmpl w:val="3BAEE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75593"/>
    <w:multiLevelType w:val="hybridMultilevel"/>
    <w:tmpl w:val="E688AC90"/>
    <w:lvl w:ilvl="0" w:tplc="A0B240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256DA"/>
    <w:multiLevelType w:val="hybridMultilevel"/>
    <w:tmpl w:val="51BAC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40F5A"/>
    <w:multiLevelType w:val="hybridMultilevel"/>
    <w:tmpl w:val="3AC4E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16392"/>
    <w:multiLevelType w:val="hybridMultilevel"/>
    <w:tmpl w:val="36F83EAC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5E873D02"/>
    <w:multiLevelType w:val="hybridMultilevel"/>
    <w:tmpl w:val="6D8CF5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ED93A5B"/>
    <w:multiLevelType w:val="hybridMultilevel"/>
    <w:tmpl w:val="3B3CD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E6FA7"/>
    <w:multiLevelType w:val="hybridMultilevel"/>
    <w:tmpl w:val="6826D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0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2678"/>
    <w:rsid w:val="000154AE"/>
    <w:rsid w:val="0003213C"/>
    <w:rsid w:val="00050012"/>
    <w:rsid w:val="0005022E"/>
    <w:rsid w:val="00052654"/>
    <w:rsid w:val="00056116"/>
    <w:rsid w:val="00070C5E"/>
    <w:rsid w:val="000763F5"/>
    <w:rsid w:val="000818CC"/>
    <w:rsid w:val="00081F09"/>
    <w:rsid w:val="0008496A"/>
    <w:rsid w:val="0008752B"/>
    <w:rsid w:val="000C1EB5"/>
    <w:rsid w:val="000C20EB"/>
    <w:rsid w:val="000D2B38"/>
    <w:rsid w:val="000D5391"/>
    <w:rsid w:val="000D57BA"/>
    <w:rsid w:val="000E237F"/>
    <w:rsid w:val="000E6856"/>
    <w:rsid w:val="000E791E"/>
    <w:rsid w:val="001131E0"/>
    <w:rsid w:val="0011701E"/>
    <w:rsid w:val="0012007B"/>
    <w:rsid w:val="00127045"/>
    <w:rsid w:val="0012722C"/>
    <w:rsid w:val="001625AF"/>
    <w:rsid w:val="001664FA"/>
    <w:rsid w:val="001825B2"/>
    <w:rsid w:val="001A687A"/>
    <w:rsid w:val="001A7EA6"/>
    <w:rsid w:val="001D71FA"/>
    <w:rsid w:val="002120BE"/>
    <w:rsid w:val="00221BF9"/>
    <w:rsid w:val="002439CF"/>
    <w:rsid w:val="00253405"/>
    <w:rsid w:val="00257DCA"/>
    <w:rsid w:val="002855D8"/>
    <w:rsid w:val="002A73EC"/>
    <w:rsid w:val="002B18AE"/>
    <w:rsid w:val="002E40CF"/>
    <w:rsid w:val="002F5754"/>
    <w:rsid w:val="002F7C66"/>
    <w:rsid w:val="00305B60"/>
    <w:rsid w:val="00305D40"/>
    <w:rsid w:val="00320A8B"/>
    <w:rsid w:val="00344DE2"/>
    <w:rsid w:val="003504CA"/>
    <w:rsid w:val="00352213"/>
    <w:rsid w:val="003611ED"/>
    <w:rsid w:val="003623F8"/>
    <w:rsid w:val="003664FE"/>
    <w:rsid w:val="00373FCA"/>
    <w:rsid w:val="00385CB5"/>
    <w:rsid w:val="003924F7"/>
    <w:rsid w:val="00393A22"/>
    <w:rsid w:val="003B3973"/>
    <w:rsid w:val="003C105C"/>
    <w:rsid w:val="003E0205"/>
    <w:rsid w:val="003F29FB"/>
    <w:rsid w:val="00403305"/>
    <w:rsid w:val="00410179"/>
    <w:rsid w:val="00412A4A"/>
    <w:rsid w:val="0041567B"/>
    <w:rsid w:val="00415E68"/>
    <w:rsid w:val="00426C95"/>
    <w:rsid w:val="00426CF6"/>
    <w:rsid w:val="0043376E"/>
    <w:rsid w:val="00434A64"/>
    <w:rsid w:val="0044103D"/>
    <w:rsid w:val="00444BDC"/>
    <w:rsid w:val="00447F40"/>
    <w:rsid w:val="00455F57"/>
    <w:rsid w:val="004760A0"/>
    <w:rsid w:val="00482DB4"/>
    <w:rsid w:val="00483B71"/>
    <w:rsid w:val="00495419"/>
    <w:rsid w:val="00496494"/>
    <w:rsid w:val="004A1535"/>
    <w:rsid w:val="004A3410"/>
    <w:rsid w:val="004B0E2F"/>
    <w:rsid w:val="004C2689"/>
    <w:rsid w:val="004C4E25"/>
    <w:rsid w:val="004C501E"/>
    <w:rsid w:val="004D13A2"/>
    <w:rsid w:val="004F426D"/>
    <w:rsid w:val="0052017B"/>
    <w:rsid w:val="00524341"/>
    <w:rsid w:val="00525F1F"/>
    <w:rsid w:val="00530824"/>
    <w:rsid w:val="00564CA8"/>
    <w:rsid w:val="00584D4B"/>
    <w:rsid w:val="005A4096"/>
    <w:rsid w:val="005A592B"/>
    <w:rsid w:val="005C6262"/>
    <w:rsid w:val="005E4D59"/>
    <w:rsid w:val="005E757B"/>
    <w:rsid w:val="005F2521"/>
    <w:rsid w:val="005F4BD7"/>
    <w:rsid w:val="005F5C2C"/>
    <w:rsid w:val="006073D3"/>
    <w:rsid w:val="006321D1"/>
    <w:rsid w:val="00641643"/>
    <w:rsid w:val="0066096E"/>
    <w:rsid w:val="006B0C6C"/>
    <w:rsid w:val="006B6B2B"/>
    <w:rsid w:val="006C4615"/>
    <w:rsid w:val="006F0EE9"/>
    <w:rsid w:val="00711D99"/>
    <w:rsid w:val="0075658D"/>
    <w:rsid w:val="007616F3"/>
    <w:rsid w:val="0076222E"/>
    <w:rsid w:val="007B5764"/>
    <w:rsid w:val="007C3589"/>
    <w:rsid w:val="007C358F"/>
    <w:rsid w:val="007C6F12"/>
    <w:rsid w:val="007D67A3"/>
    <w:rsid w:val="007E04B0"/>
    <w:rsid w:val="007E2EA4"/>
    <w:rsid w:val="007E77C0"/>
    <w:rsid w:val="00804544"/>
    <w:rsid w:val="00805851"/>
    <w:rsid w:val="0083404D"/>
    <w:rsid w:val="00841659"/>
    <w:rsid w:val="00845247"/>
    <w:rsid w:val="00864F88"/>
    <w:rsid w:val="008B1BA2"/>
    <w:rsid w:val="008E097B"/>
    <w:rsid w:val="008E28C1"/>
    <w:rsid w:val="008F328B"/>
    <w:rsid w:val="0091554C"/>
    <w:rsid w:val="00921291"/>
    <w:rsid w:val="009371E8"/>
    <w:rsid w:val="00943DAB"/>
    <w:rsid w:val="00964B21"/>
    <w:rsid w:val="009701D4"/>
    <w:rsid w:val="0097280E"/>
    <w:rsid w:val="00973CC0"/>
    <w:rsid w:val="0098739A"/>
    <w:rsid w:val="00994317"/>
    <w:rsid w:val="009B095C"/>
    <w:rsid w:val="009B1394"/>
    <w:rsid w:val="009B3583"/>
    <w:rsid w:val="009B7485"/>
    <w:rsid w:val="009C59F4"/>
    <w:rsid w:val="009E58EE"/>
    <w:rsid w:val="009E5918"/>
    <w:rsid w:val="009E71F2"/>
    <w:rsid w:val="00A02259"/>
    <w:rsid w:val="00A02265"/>
    <w:rsid w:val="00A0338A"/>
    <w:rsid w:val="00A233F9"/>
    <w:rsid w:val="00A3510E"/>
    <w:rsid w:val="00A509CA"/>
    <w:rsid w:val="00A523BE"/>
    <w:rsid w:val="00A66C55"/>
    <w:rsid w:val="00A718C0"/>
    <w:rsid w:val="00A9450E"/>
    <w:rsid w:val="00AE38A8"/>
    <w:rsid w:val="00AE62DA"/>
    <w:rsid w:val="00AE6740"/>
    <w:rsid w:val="00AE71C7"/>
    <w:rsid w:val="00B07AE9"/>
    <w:rsid w:val="00B15451"/>
    <w:rsid w:val="00B4148C"/>
    <w:rsid w:val="00B660FA"/>
    <w:rsid w:val="00B94813"/>
    <w:rsid w:val="00B97C81"/>
    <w:rsid w:val="00BA1C41"/>
    <w:rsid w:val="00BA69C8"/>
    <w:rsid w:val="00BB1A9D"/>
    <w:rsid w:val="00BC2071"/>
    <w:rsid w:val="00C231F6"/>
    <w:rsid w:val="00C36D1B"/>
    <w:rsid w:val="00C57A4B"/>
    <w:rsid w:val="00C776F7"/>
    <w:rsid w:val="00C77BE8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0C4D"/>
    <w:rsid w:val="00D4125C"/>
    <w:rsid w:val="00D476E0"/>
    <w:rsid w:val="00D54EA9"/>
    <w:rsid w:val="00D90F0F"/>
    <w:rsid w:val="00D952D9"/>
    <w:rsid w:val="00DA044F"/>
    <w:rsid w:val="00DA7B95"/>
    <w:rsid w:val="00DF76CA"/>
    <w:rsid w:val="00E06E80"/>
    <w:rsid w:val="00E13C12"/>
    <w:rsid w:val="00E1645C"/>
    <w:rsid w:val="00E27A88"/>
    <w:rsid w:val="00E3729D"/>
    <w:rsid w:val="00E71123"/>
    <w:rsid w:val="00E75AE2"/>
    <w:rsid w:val="00E81AC4"/>
    <w:rsid w:val="00E9197D"/>
    <w:rsid w:val="00EA5866"/>
    <w:rsid w:val="00EB330D"/>
    <w:rsid w:val="00EC1A1F"/>
    <w:rsid w:val="00EE3BC4"/>
    <w:rsid w:val="00EE5EAC"/>
    <w:rsid w:val="00EF1024"/>
    <w:rsid w:val="00F046CD"/>
    <w:rsid w:val="00F16BA3"/>
    <w:rsid w:val="00F52DD0"/>
    <w:rsid w:val="00F55B31"/>
    <w:rsid w:val="00F907E1"/>
    <w:rsid w:val="00F978FB"/>
    <w:rsid w:val="00FB1B9D"/>
    <w:rsid w:val="00FB305E"/>
    <w:rsid w:val="00FE3569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rsid w:val="00A523BE"/>
    <w:rPr>
      <w:color w:val="800080"/>
      <w:u w:val="single"/>
    </w:rPr>
  </w:style>
  <w:style w:type="paragraph" w:customStyle="1" w:styleId="aff2">
    <w:name w:val="Таблицы (моноширинный)"/>
    <w:basedOn w:val="a"/>
    <w:next w:val="a"/>
    <w:rsid w:val="009C59F4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3">
    <w:name w:val="Normal (Web)"/>
    <w:basedOn w:val="a"/>
    <w:uiPriority w:val="99"/>
    <w:semiHidden/>
    <w:unhideWhenUsed/>
    <w:rsid w:val="005F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1"/>
    <w:next w:val="af0"/>
    <w:uiPriority w:val="59"/>
    <w:rsid w:val="000C1E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rsid w:val="00A523BE"/>
    <w:rPr>
      <w:color w:val="800080"/>
      <w:u w:val="single"/>
    </w:rPr>
  </w:style>
  <w:style w:type="paragraph" w:customStyle="1" w:styleId="aff2">
    <w:name w:val="Таблицы (моноширинный)"/>
    <w:basedOn w:val="a"/>
    <w:next w:val="a"/>
    <w:rsid w:val="009C59F4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3">
    <w:name w:val="Normal (Web)"/>
    <w:basedOn w:val="a"/>
    <w:uiPriority w:val="99"/>
    <w:semiHidden/>
    <w:unhideWhenUsed/>
    <w:rsid w:val="005F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1"/>
    <w:next w:val="af0"/>
    <w:uiPriority w:val="59"/>
    <w:rsid w:val="000C1E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products/ipo/prime/doc/401333920/" TargetMode="External"/><Relationship Id="rId18" Type="http://schemas.openxmlformats.org/officeDocument/2006/relationships/hyperlink" Target="https://www.garant.ru/products/ipo/prime/doc/72025228/" TargetMode="External"/><Relationship Id="rId26" Type="http://schemas.openxmlformats.org/officeDocument/2006/relationships/hyperlink" Target="https://base.garant.ru/74660486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base.garant.ru/70606186/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garant.ru/products/ipo/prime/doc/400807193/" TargetMode="External"/><Relationship Id="rId17" Type="http://schemas.openxmlformats.org/officeDocument/2006/relationships/hyperlink" Target="https://4ege.ru/obrazovanie/60190-utverzhden-federalnyj-perechen-uchebnikov.html" TargetMode="External"/><Relationship Id="rId25" Type="http://schemas.openxmlformats.org/officeDocument/2006/relationships/hyperlink" Target="https://base.garant.ru/70713570/" TargetMode="External"/><Relationship Id="rId33" Type="http://schemas.openxmlformats.org/officeDocument/2006/relationships/hyperlink" Target="https://base.garant.ru/70488492/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4ege.ru/obrazovanie/60190-utverzhden-federalnyj-perechen-uchebnikov.html" TargetMode="External"/><Relationship Id="rId20" Type="http://schemas.openxmlformats.org/officeDocument/2006/relationships/hyperlink" Target="https://www.garant.ru/products/ipo/prime/doc/404678823/" TargetMode="External"/><Relationship Id="rId29" Type="http://schemas.openxmlformats.org/officeDocument/2006/relationships/hyperlink" Target="http://docs.cntd.ru/document/4990564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0466462/" TargetMode="External"/><Relationship Id="rId24" Type="http://schemas.openxmlformats.org/officeDocument/2006/relationships/hyperlink" Target="https://base.garant.ru/70413268/" TargetMode="External"/><Relationship Id="rId32" Type="http://schemas.openxmlformats.org/officeDocument/2006/relationships/hyperlink" Target="http://legalacts.ru/doc/prikaz-minobrnauki-rossii-ot-07042014-n-276/" TargetMode="External"/><Relationship Id="rId37" Type="http://schemas.openxmlformats.org/officeDocument/2006/relationships/image" Target="media/image2.jpe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arant.ru/hotlaw/federal/1565894/" TargetMode="External"/><Relationship Id="rId23" Type="http://schemas.openxmlformats.org/officeDocument/2006/relationships/hyperlink" Target="https://base.garant.ru/70581476/" TargetMode="External"/><Relationship Id="rId28" Type="http://schemas.openxmlformats.org/officeDocument/2006/relationships/hyperlink" Target="https://www.garant.ru/products/ipo/prime/doc/72016730/" TargetMode="External"/><Relationship Id="rId36" Type="http://schemas.openxmlformats.org/officeDocument/2006/relationships/hyperlink" Target="http://1nev.uralschool.ru/" TargetMode="External"/><Relationship Id="rId10" Type="http://schemas.openxmlformats.org/officeDocument/2006/relationships/hyperlink" Target="https://base.garant.ru/70291362/4c3e49295da6f4511a0f5d18289c6432/" TargetMode="External"/><Relationship Id="rId19" Type="http://schemas.openxmlformats.org/officeDocument/2006/relationships/hyperlink" Target="https://www.garant.ru/products/ipo/prime/doc/400010676/" TargetMode="External"/><Relationship Id="rId31" Type="http://schemas.openxmlformats.org/officeDocument/2006/relationships/hyperlink" Target="https://base.garant.ru/70441478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base.garant.ru/70188902/" TargetMode="External"/><Relationship Id="rId22" Type="http://schemas.openxmlformats.org/officeDocument/2006/relationships/hyperlink" Target="https://base.garant.ru/70405358/" TargetMode="External"/><Relationship Id="rId27" Type="http://schemas.openxmlformats.org/officeDocument/2006/relationships/hyperlink" Target="https://www.garant.ru/products/ipo/prime/doc/405245425/" TargetMode="External"/><Relationship Id="rId30" Type="http://schemas.openxmlformats.org/officeDocument/2006/relationships/hyperlink" Target="https://base.garant.ru/199499/" TargetMode="External"/><Relationship Id="rId35" Type="http://schemas.openxmlformats.org/officeDocument/2006/relationships/hyperlink" Target="mailto:difenbahia@bk.ru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C4FB-3291-4136-905D-9F3D047F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135</Pages>
  <Words>27200</Words>
  <Characters>155042</Characters>
  <Application>Microsoft Office Word</Application>
  <DocSecurity>0</DocSecurity>
  <Lines>1292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sh1_10</cp:lastModifiedBy>
  <cp:revision>2</cp:revision>
  <cp:lastPrinted>2024-07-05T05:46:00Z</cp:lastPrinted>
  <dcterms:created xsi:type="dcterms:W3CDTF">2024-07-05T08:37:00Z</dcterms:created>
  <dcterms:modified xsi:type="dcterms:W3CDTF">2024-07-05T08:37:00Z</dcterms:modified>
</cp:coreProperties>
</file>